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CF8" w:rsidRPr="004449D3" w:rsidRDefault="00446CF8" w:rsidP="00446CF8">
      <w:pPr>
        <w:autoSpaceDE w:val="0"/>
        <w:autoSpaceDN w:val="0"/>
        <w:adjustRightInd w:val="0"/>
        <w:jc w:val="center"/>
        <w:rPr>
          <w:noProof/>
          <w:sz w:val="8"/>
          <w:szCs w:val="8"/>
        </w:rPr>
      </w:pPr>
    </w:p>
    <w:p w:rsidR="004449D3" w:rsidRDefault="004449D3" w:rsidP="00446CF8">
      <w:pPr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01E0F095" wp14:editId="2D7A3E0D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9D3" w:rsidRPr="004449D3" w:rsidRDefault="004449D3" w:rsidP="00446CF8">
      <w:pPr>
        <w:autoSpaceDE w:val="0"/>
        <w:autoSpaceDN w:val="0"/>
        <w:adjustRightInd w:val="0"/>
        <w:jc w:val="center"/>
        <w:rPr>
          <w:noProof/>
          <w:sz w:val="28"/>
          <w:szCs w:val="28"/>
        </w:rPr>
      </w:pPr>
    </w:p>
    <w:p w:rsidR="00BE129D" w:rsidRPr="006F7844" w:rsidRDefault="00BE129D" w:rsidP="00BE129D">
      <w:pPr>
        <w:pStyle w:val="ConsPlusTitle"/>
        <w:widowControl/>
        <w:spacing w:line="312" w:lineRule="auto"/>
        <w:jc w:val="center"/>
        <w:rPr>
          <w:sz w:val="40"/>
        </w:rPr>
      </w:pPr>
      <w:r w:rsidRPr="006F7844">
        <w:rPr>
          <w:sz w:val="40"/>
        </w:rPr>
        <w:t>ЗАКОН</w:t>
      </w:r>
    </w:p>
    <w:p w:rsidR="00BE129D" w:rsidRPr="006F7844" w:rsidRDefault="00BE129D" w:rsidP="00BE129D">
      <w:pPr>
        <w:pStyle w:val="ConsPlusTitle"/>
        <w:widowControl/>
        <w:spacing w:line="312" w:lineRule="auto"/>
        <w:jc w:val="center"/>
        <w:rPr>
          <w:sz w:val="40"/>
        </w:rPr>
      </w:pPr>
      <w:r w:rsidRPr="006F7844">
        <w:rPr>
          <w:sz w:val="40"/>
        </w:rPr>
        <w:t>ЧУВАШСКОЙ РЕСПУБЛИКИ</w:t>
      </w:r>
    </w:p>
    <w:p w:rsidR="00446CF8" w:rsidRPr="006F7844" w:rsidRDefault="00446CF8" w:rsidP="00446CF8">
      <w:pPr>
        <w:rPr>
          <w:bCs/>
          <w:sz w:val="28"/>
          <w:szCs w:val="32"/>
        </w:rPr>
      </w:pPr>
    </w:p>
    <w:p w:rsidR="00BE129D" w:rsidRPr="006F7844" w:rsidRDefault="00446CF8" w:rsidP="004449D3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32"/>
        </w:rPr>
      </w:pPr>
      <w:r w:rsidRPr="006F7844">
        <w:rPr>
          <w:b/>
          <w:sz w:val="32"/>
          <w:szCs w:val="32"/>
        </w:rPr>
        <w:t>О ВНЕСЕНИИ ИЗМЕНЕНИ</w:t>
      </w:r>
      <w:r w:rsidR="00361BED" w:rsidRPr="006F7844">
        <w:rPr>
          <w:b/>
          <w:sz w:val="32"/>
          <w:szCs w:val="32"/>
        </w:rPr>
        <w:t>Й</w:t>
      </w:r>
    </w:p>
    <w:p w:rsidR="00A577C7" w:rsidRDefault="00446CF8" w:rsidP="004449D3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32"/>
        </w:rPr>
      </w:pPr>
      <w:r w:rsidRPr="006F7844">
        <w:rPr>
          <w:b/>
          <w:sz w:val="32"/>
          <w:szCs w:val="32"/>
        </w:rPr>
        <w:t xml:space="preserve">В </w:t>
      </w:r>
      <w:r w:rsidR="00A577C7">
        <w:rPr>
          <w:b/>
          <w:sz w:val="32"/>
          <w:szCs w:val="32"/>
        </w:rPr>
        <w:t>ЗАКОН ЧУВАШСКОЙ РЕСПУБЛИКИ</w:t>
      </w:r>
    </w:p>
    <w:p w:rsidR="00A577C7" w:rsidRPr="00A577C7" w:rsidRDefault="00A577C7" w:rsidP="004449D3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"О РЕФЕРЕНДУМЕ ЧУВАШСКОЙ РЕСПУБЛИКИ"</w:t>
      </w:r>
    </w:p>
    <w:p w:rsidR="00A577C7" w:rsidRDefault="00A577C7" w:rsidP="004449D3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 ЗАКОН ЧУВАШСКОЙ РЕСПУБЛИКИ "</w:t>
      </w:r>
      <w:r w:rsidRPr="00A577C7">
        <w:rPr>
          <w:b/>
          <w:sz w:val="32"/>
          <w:szCs w:val="32"/>
        </w:rPr>
        <w:t>О МЕСТНОМ РЕФЕРЕНДУМЕ И ГОЛОСОВАНИИ</w:t>
      </w:r>
      <w:r>
        <w:rPr>
          <w:b/>
          <w:sz w:val="32"/>
          <w:szCs w:val="32"/>
        </w:rPr>
        <w:t xml:space="preserve"> </w:t>
      </w:r>
      <w:r w:rsidRPr="00A577C7">
        <w:rPr>
          <w:b/>
          <w:sz w:val="32"/>
          <w:szCs w:val="32"/>
        </w:rPr>
        <w:t xml:space="preserve">ПО ОТЗЫВУ </w:t>
      </w:r>
    </w:p>
    <w:p w:rsidR="00BE129D" w:rsidRDefault="00A577C7" w:rsidP="004449D3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32"/>
        </w:rPr>
      </w:pPr>
      <w:r w:rsidRPr="00A577C7">
        <w:rPr>
          <w:b/>
          <w:sz w:val="32"/>
          <w:szCs w:val="32"/>
        </w:rPr>
        <w:t>ДЕПУТАТА, ЧЛЕНА ВЫБОРНОГО ОРГАНА</w:t>
      </w:r>
      <w:r>
        <w:rPr>
          <w:b/>
          <w:sz w:val="32"/>
          <w:szCs w:val="32"/>
        </w:rPr>
        <w:t xml:space="preserve"> </w:t>
      </w:r>
      <w:r w:rsidRPr="00A577C7">
        <w:rPr>
          <w:b/>
          <w:sz w:val="32"/>
          <w:szCs w:val="32"/>
        </w:rPr>
        <w:t>МЕСТНОГО САМОУПРАВЛЕНИЯ, ВЫБОРНОГО ДОЛЖНОСТНОГО ЛИЦА</w:t>
      </w:r>
      <w:r>
        <w:rPr>
          <w:b/>
          <w:sz w:val="32"/>
          <w:szCs w:val="32"/>
        </w:rPr>
        <w:t xml:space="preserve"> </w:t>
      </w:r>
      <w:r w:rsidRPr="00A577C7">
        <w:rPr>
          <w:b/>
          <w:sz w:val="32"/>
          <w:szCs w:val="32"/>
        </w:rPr>
        <w:t>МЕСТНОГО САМОУПРАВЛЕНИЯ</w:t>
      </w:r>
    </w:p>
    <w:p w:rsidR="00A577C7" w:rsidRPr="006F7844" w:rsidRDefault="00A577C7" w:rsidP="00A577C7">
      <w:pPr>
        <w:widowControl w:val="0"/>
        <w:autoSpaceDE w:val="0"/>
        <w:autoSpaceDN w:val="0"/>
        <w:adjustRightInd w:val="0"/>
        <w:spacing w:line="312" w:lineRule="auto"/>
        <w:jc w:val="center"/>
        <w:rPr>
          <w:iCs/>
          <w:sz w:val="56"/>
          <w:szCs w:val="56"/>
        </w:rPr>
      </w:pPr>
    </w:p>
    <w:p w:rsidR="00BE129D" w:rsidRPr="006F7844" w:rsidRDefault="00BE129D" w:rsidP="00BE129D">
      <w:pPr>
        <w:tabs>
          <w:tab w:val="left" w:pos="4062"/>
        </w:tabs>
        <w:ind w:left="5954"/>
        <w:jc w:val="center"/>
        <w:rPr>
          <w:i/>
          <w:iCs/>
          <w:sz w:val="26"/>
          <w:szCs w:val="26"/>
        </w:rPr>
      </w:pPr>
      <w:proofErr w:type="gramStart"/>
      <w:r w:rsidRPr="006F7844">
        <w:rPr>
          <w:i/>
          <w:iCs/>
          <w:sz w:val="26"/>
          <w:szCs w:val="26"/>
        </w:rPr>
        <w:t>Принят</w:t>
      </w:r>
      <w:proofErr w:type="gramEnd"/>
    </w:p>
    <w:p w:rsidR="00BE129D" w:rsidRPr="006F7844" w:rsidRDefault="00BE129D" w:rsidP="00BE129D">
      <w:pPr>
        <w:tabs>
          <w:tab w:val="left" w:pos="4062"/>
        </w:tabs>
        <w:ind w:left="5954"/>
        <w:jc w:val="center"/>
        <w:rPr>
          <w:i/>
          <w:iCs/>
          <w:sz w:val="26"/>
          <w:szCs w:val="26"/>
        </w:rPr>
      </w:pPr>
      <w:r w:rsidRPr="006F7844">
        <w:rPr>
          <w:i/>
          <w:iCs/>
          <w:sz w:val="26"/>
          <w:szCs w:val="26"/>
        </w:rPr>
        <w:t>Государственным Советом</w:t>
      </w:r>
    </w:p>
    <w:p w:rsidR="00BE129D" w:rsidRPr="006F7844" w:rsidRDefault="00BE129D" w:rsidP="00BE129D">
      <w:pPr>
        <w:tabs>
          <w:tab w:val="left" w:pos="4062"/>
        </w:tabs>
        <w:ind w:left="5954"/>
        <w:jc w:val="center"/>
        <w:rPr>
          <w:i/>
          <w:iCs/>
          <w:sz w:val="26"/>
          <w:szCs w:val="26"/>
        </w:rPr>
      </w:pPr>
      <w:r w:rsidRPr="006F7844">
        <w:rPr>
          <w:i/>
          <w:iCs/>
          <w:sz w:val="26"/>
          <w:szCs w:val="26"/>
        </w:rPr>
        <w:t>Чувашской Республики</w:t>
      </w:r>
    </w:p>
    <w:p w:rsidR="00BE129D" w:rsidRPr="006F7844" w:rsidRDefault="00FE4A3C" w:rsidP="00BE129D">
      <w:pPr>
        <w:autoSpaceDE w:val="0"/>
        <w:autoSpaceDN w:val="0"/>
        <w:adjustRightInd w:val="0"/>
        <w:ind w:left="5954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26 октября </w:t>
      </w:r>
      <w:r w:rsidR="00BE129D" w:rsidRPr="006F7844">
        <w:rPr>
          <w:i/>
          <w:iCs/>
          <w:sz w:val="26"/>
          <w:szCs w:val="26"/>
        </w:rPr>
        <w:t>202</w:t>
      </w:r>
      <w:r w:rsidR="00B44C35" w:rsidRPr="006F7844">
        <w:rPr>
          <w:i/>
          <w:iCs/>
          <w:sz w:val="26"/>
          <w:szCs w:val="26"/>
        </w:rPr>
        <w:t>3</w:t>
      </w:r>
      <w:r w:rsidR="00BE129D" w:rsidRPr="006F7844">
        <w:rPr>
          <w:i/>
          <w:iCs/>
          <w:sz w:val="26"/>
          <w:szCs w:val="26"/>
        </w:rPr>
        <w:t xml:space="preserve"> года</w:t>
      </w:r>
    </w:p>
    <w:p w:rsidR="00BE129D" w:rsidRPr="006F7844" w:rsidRDefault="00BE129D" w:rsidP="002528D5">
      <w:pPr>
        <w:autoSpaceDE w:val="0"/>
        <w:autoSpaceDN w:val="0"/>
        <w:adjustRightInd w:val="0"/>
        <w:spacing w:line="288" w:lineRule="auto"/>
        <w:ind w:firstLine="709"/>
        <w:jc w:val="center"/>
        <w:rPr>
          <w:iCs/>
          <w:sz w:val="56"/>
          <w:szCs w:val="56"/>
        </w:rPr>
      </w:pPr>
    </w:p>
    <w:p w:rsidR="00446CF8" w:rsidRPr="006F7844" w:rsidRDefault="00446CF8" w:rsidP="004449D3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outlineLvl w:val="1"/>
        <w:rPr>
          <w:b/>
          <w:sz w:val="28"/>
          <w:szCs w:val="28"/>
        </w:rPr>
      </w:pPr>
      <w:r w:rsidRPr="006F7844">
        <w:rPr>
          <w:b/>
          <w:sz w:val="28"/>
          <w:szCs w:val="28"/>
        </w:rPr>
        <w:t>Статья 1</w:t>
      </w:r>
    </w:p>
    <w:p w:rsidR="00E75D79" w:rsidRPr="006F7844" w:rsidRDefault="00E75D79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6F7844">
        <w:rPr>
          <w:sz w:val="28"/>
          <w:szCs w:val="28"/>
        </w:rPr>
        <w:t>Внести в Закон Чувашской Республики от 29 декабря 2003 года № 46 "О референдуме Чувашской Республики" (Ведомости Государственного Совета Чувашской Республики, 2004, № 58; 2006, № 70; 2007, № 73; 2009, № 82; 2010, № 86; 2012, № 92 (том I); газета "Республика", 2012, 29 дека</w:t>
      </w:r>
      <w:r w:rsidRPr="006F7844">
        <w:rPr>
          <w:sz w:val="28"/>
          <w:szCs w:val="28"/>
        </w:rPr>
        <w:t>б</w:t>
      </w:r>
      <w:r w:rsidRPr="006F7844">
        <w:rPr>
          <w:sz w:val="28"/>
          <w:szCs w:val="28"/>
        </w:rPr>
        <w:t>ря; Собрание законодательства Чувашской Республики, 2013, № 10; 2014, № 12; 2015, № 5; 2016, № 11; газета "Республика", 2018, 8 мая, 31 октября; 2019, 13 марта, 18 октября; 2021, 26 мая, 8 декабря; 2022, 13 июля</w:t>
      </w:r>
      <w:r w:rsidR="00CB7B59">
        <w:rPr>
          <w:sz w:val="28"/>
          <w:szCs w:val="28"/>
        </w:rPr>
        <w:t xml:space="preserve">; 2023, </w:t>
      </w:r>
      <w:r w:rsidR="00CB7B59">
        <w:rPr>
          <w:sz w:val="28"/>
          <w:szCs w:val="28"/>
        </w:rPr>
        <w:br/>
        <w:t>31 мая</w:t>
      </w:r>
      <w:r w:rsidRPr="006F7844">
        <w:rPr>
          <w:sz w:val="28"/>
          <w:szCs w:val="28"/>
        </w:rPr>
        <w:t>) следующие изменения:</w:t>
      </w:r>
      <w:proofErr w:type="gramEnd"/>
    </w:p>
    <w:p w:rsidR="00955217" w:rsidRDefault="00E75D79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F7844">
        <w:rPr>
          <w:sz w:val="28"/>
          <w:szCs w:val="28"/>
        </w:rPr>
        <w:t xml:space="preserve">1) </w:t>
      </w:r>
      <w:r w:rsidR="00955217" w:rsidRPr="00955217">
        <w:rPr>
          <w:sz w:val="28"/>
          <w:szCs w:val="28"/>
        </w:rPr>
        <w:t xml:space="preserve">пункт 1 статьи </w:t>
      </w:r>
      <w:r w:rsidR="00955217">
        <w:rPr>
          <w:sz w:val="28"/>
          <w:szCs w:val="28"/>
        </w:rPr>
        <w:t>6</w:t>
      </w:r>
      <w:r w:rsidR="00955217" w:rsidRPr="00955217">
        <w:rPr>
          <w:sz w:val="28"/>
          <w:szCs w:val="28"/>
        </w:rPr>
        <w:t xml:space="preserve"> дополнить словами ", за исключением случаев, предусмотренных пунктами 8 и 11 статьи 10</w:t>
      </w:r>
      <w:r w:rsidR="00955217" w:rsidRPr="00955217">
        <w:rPr>
          <w:sz w:val="28"/>
          <w:szCs w:val="28"/>
          <w:vertAlign w:val="superscript"/>
        </w:rPr>
        <w:t>1</w:t>
      </w:r>
      <w:r w:rsidR="00955217" w:rsidRPr="00955217">
        <w:rPr>
          <w:sz w:val="28"/>
          <w:szCs w:val="28"/>
        </w:rPr>
        <w:t xml:space="preserve"> Федерального закона";</w:t>
      </w:r>
    </w:p>
    <w:p w:rsidR="00CB7B59" w:rsidRDefault="00F258EC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E75D79" w:rsidRPr="006F7844">
        <w:rPr>
          <w:sz w:val="28"/>
          <w:szCs w:val="28"/>
        </w:rPr>
        <w:t xml:space="preserve">) </w:t>
      </w:r>
      <w:r w:rsidR="00AD5B8E">
        <w:rPr>
          <w:sz w:val="28"/>
          <w:szCs w:val="28"/>
        </w:rPr>
        <w:t>в статье 13:</w:t>
      </w:r>
    </w:p>
    <w:p w:rsidR="00E75D79" w:rsidRDefault="00CB7B59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F258EC" w:rsidRPr="00F258EC">
        <w:rPr>
          <w:sz w:val="28"/>
          <w:szCs w:val="28"/>
        </w:rPr>
        <w:t xml:space="preserve">абзац второй пункта </w:t>
      </w:r>
      <w:r w:rsidR="00F258EC">
        <w:rPr>
          <w:sz w:val="28"/>
          <w:szCs w:val="28"/>
        </w:rPr>
        <w:t>9</w:t>
      </w:r>
      <w:r w:rsidR="00F258EC">
        <w:rPr>
          <w:sz w:val="28"/>
          <w:szCs w:val="28"/>
          <w:vertAlign w:val="superscript"/>
        </w:rPr>
        <w:t>1</w:t>
      </w:r>
      <w:r w:rsidR="00F258EC" w:rsidRPr="00F258EC">
        <w:rPr>
          <w:sz w:val="28"/>
          <w:szCs w:val="28"/>
        </w:rPr>
        <w:t xml:space="preserve"> после слов "печатью участковой комиссии</w:t>
      </w:r>
      <w:r w:rsidR="00F258EC">
        <w:rPr>
          <w:sz w:val="28"/>
          <w:szCs w:val="28"/>
        </w:rPr>
        <w:t xml:space="preserve"> </w:t>
      </w:r>
      <w:r w:rsidR="00F258EC" w:rsidRPr="00F258EC">
        <w:rPr>
          <w:sz w:val="28"/>
          <w:szCs w:val="28"/>
        </w:rPr>
        <w:t>референдума Чувашской Республики</w:t>
      </w:r>
      <w:r w:rsidR="00F258EC">
        <w:rPr>
          <w:sz w:val="28"/>
          <w:szCs w:val="28"/>
        </w:rPr>
        <w:t>"</w:t>
      </w:r>
      <w:r w:rsidR="00F258EC" w:rsidRPr="00F258EC">
        <w:rPr>
          <w:sz w:val="28"/>
          <w:szCs w:val="28"/>
        </w:rPr>
        <w:t xml:space="preserve"> дополнить словами ", или указанная копия может быть изготовлена в электронном виде, и в таком случае она подписывается электронными подписями председателя, секретаря учас</w:t>
      </w:r>
      <w:r w:rsidR="00F258EC" w:rsidRPr="00F258EC">
        <w:rPr>
          <w:sz w:val="28"/>
          <w:szCs w:val="28"/>
        </w:rPr>
        <w:t>т</w:t>
      </w:r>
      <w:r w:rsidR="00F258EC" w:rsidRPr="00F258EC">
        <w:rPr>
          <w:sz w:val="28"/>
          <w:szCs w:val="28"/>
        </w:rPr>
        <w:t>ковой комиссии</w:t>
      </w:r>
      <w:r w:rsidR="00F258EC">
        <w:rPr>
          <w:sz w:val="28"/>
          <w:szCs w:val="28"/>
        </w:rPr>
        <w:t xml:space="preserve"> </w:t>
      </w:r>
      <w:r w:rsidR="00F258EC" w:rsidRPr="00F258EC">
        <w:rPr>
          <w:sz w:val="28"/>
          <w:szCs w:val="28"/>
        </w:rPr>
        <w:t>референдума Чувашской Республики";</w:t>
      </w:r>
    </w:p>
    <w:p w:rsidR="00CB7B59" w:rsidRDefault="00CB7B59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дополнить </w:t>
      </w:r>
      <w:r w:rsidR="00AD5B8E">
        <w:rPr>
          <w:sz w:val="28"/>
          <w:szCs w:val="28"/>
        </w:rPr>
        <w:t>пунктом 11</w:t>
      </w:r>
      <w:r w:rsidR="00AD5B8E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следующего содержания:</w:t>
      </w:r>
    </w:p>
    <w:p w:rsidR="00AD5B8E" w:rsidRPr="00AD5B8E" w:rsidRDefault="00AD5B8E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B72830">
        <w:rPr>
          <w:spacing w:val="-4"/>
          <w:sz w:val="28"/>
          <w:szCs w:val="28"/>
        </w:rPr>
        <w:t>"11</w:t>
      </w:r>
      <w:r w:rsidRPr="00B72830">
        <w:rPr>
          <w:spacing w:val="-4"/>
          <w:sz w:val="28"/>
          <w:szCs w:val="28"/>
          <w:vertAlign w:val="superscript"/>
        </w:rPr>
        <w:t>1</w:t>
      </w:r>
      <w:r w:rsidRPr="00B72830">
        <w:rPr>
          <w:spacing w:val="-4"/>
          <w:sz w:val="28"/>
          <w:szCs w:val="28"/>
        </w:rPr>
        <w:t>.</w:t>
      </w:r>
      <w:r w:rsidR="00596C06">
        <w:rPr>
          <w:spacing w:val="-4"/>
          <w:sz w:val="28"/>
          <w:szCs w:val="28"/>
        </w:rPr>
        <w:t xml:space="preserve"> </w:t>
      </w:r>
      <w:r w:rsidRPr="00B72830">
        <w:rPr>
          <w:spacing w:val="-4"/>
          <w:sz w:val="28"/>
          <w:szCs w:val="28"/>
        </w:rPr>
        <w:t>В соответствии с Федеральным законом в случае проведения г</w:t>
      </w:r>
      <w:r w:rsidRPr="00B72830">
        <w:rPr>
          <w:spacing w:val="-4"/>
          <w:sz w:val="28"/>
          <w:szCs w:val="28"/>
        </w:rPr>
        <w:t>о</w:t>
      </w:r>
      <w:r w:rsidRPr="00B72830">
        <w:rPr>
          <w:spacing w:val="-4"/>
          <w:sz w:val="28"/>
          <w:szCs w:val="28"/>
        </w:rPr>
        <w:t>лосования, предусмотренного пунктом 17 статьи 64 и (или) пунктом 19</w:t>
      </w:r>
      <w:r w:rsidRPr="00AD5B8E">
        <w:rPr>
          <w:sz w:val="28"/>
          <w:szCs w:val="28"/>
        </w:rPr>
        <w:t xml:space="preserve"> ст</w:t>
      </w:r>
      <w:r w:rsidRPr="00AD5B8E">
        <w:rPr>
          <w:sz w:val="28"/>
          <w:szCs w:val="28"/>
        </w:rPr>
        <w:t>а</w:t>
      </w:r>
      <w:r w:rsidRPr="00AD5B8E">
        <w:rPr>
          <w:sz w:val="28"/>
          <w:szCs w:val="28"/>
        </w:rPr>
        <w:t>тьи 66 Федерального закона</w:t>
      </w:r>
      <w:r w:rsidRPr="00841FAB">
        <w:rPr>
          <w:sz w:val="28"/>
          <w:szCs w:val="28"/>
        </w:rPr>
        <w:t xml:space="preserve">, </w:t>
      </w:r>
      <w:r w:rsidRPr="00AD5B8E">
        <w:rPr>
          <w:sz w:val="28"/>
          <w:szCs w:val="28"/>
        </w:rPr>
        <w:t>списки участников референдума</w:t>
      </w:r>
      <w:r w:rsidR="00FD7E01">
        <w:rPr>
          <w:sz w:val="28"/>
          <w:szCs w:val="28"/>
        </w:rPr>
        <w:t xml:space="preserve"> </w:t>
      </w:r>
      <w:r w:rsidR="00FD7E01" w:rsidRPr="00FD7E01">
        <w:rPr>
          <w:sz w:val="28"/>
          <w:szCs w:val="28"/>
        </w:rPr>
        <w:t>Чувашской Республики</w:t>
      </w:r>
      <w:r w:rsidRPr="00AD5B8E">
        <w:rPr>
          <w:sz w:val="28"/>
          <w:szCs w:val="28"/>
        </w:rPr>
        <w:t xml:space="preserve"> составляются в порядке, установленном Центральной избир</w:t>
      </w:r>
      <w:r w:rsidRPr="00AD5B8E">
        <w:rPr>
          <w:sz w:val="28"/>
          <w:szCs w:val="28"/>
        </w:rPr>
        <w:t>а</w:t>
      </w:r>
      <w:r w:rsidRPr="00AD5B8E">
        <w:rPr>
          <w:sz w:val="28"/>
          <w:szCs w:val="28"/>
        </w:rPr>
        <w:t>тельной комиссией Российской Федерации</w:t>
      </w:r>
      <w:proofErr w:type="gramStart"/>
      <w:r w:rsidRPr="00AD5B8E">
        <w:rPr>
          <w:sz w:val="28"/>
          <w:szCs w:val="28"/>
        </w:rPr>
        <w:t>.";</w:t>
      </w:r>
      <w:proofErr w:type="gramEnd"/>
    </w:p>
    <w:p w:rsidR="00CB7B59" w:rsidRPr="006F7844" w:rsidRDefault="00CB7B59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FD7E01" w:rsidRPr="00FD7E01">
        <w:rPr>
          <w:sz w:val="28"/>
          <w:szCs w:val="28"/>
        </w:rPr>
        <w:t xml:space="preserve">пункт </w:t>
      </w:r>
      <w:r w:rsidR="00FD7E01">
        <w:rPr>
          <w:sz w:val="28"/>
          <w:szCs w:val="28"/>
        </w:rPr>
        <w:t>3 статьи 15</w:t>
      </w:r>
      <w:r w:rsidR="00FD7E01" w:rsidRPr="00FD7E01">
        <w:rPr>
          <w:sz w:val="28"/>
          <w:szCs w:val="28"/>
        </w:rPr>
        <w:t xml:space="preserve"> дополнить предложением следующего содерж</w:t>
      </w:r>
      <w:r w:rsidR="00FD7E01" w:rsidRPr="00FD7E01">
        <w:rPr>
          <w:sz w:val="28"/>
          <w:szCs w:val="28"/>
        </w:rPr>
        <w:t>а</w:t>
      </w:r>
      <w:r w:rsidR="00FD7E01" w:rsidRPr="00FD7E01">
        <w:rPr>
          <w:sz w:val="28"/>
          <w:szCs w:val="28"/>
        </w:rPr>
        <w:t>н</w:t>
      </w:r>
      <w:r w:rsidR="00FD7E01" w:rsidRPr="00596C06">
        <w:rPr>
          <w:spacing w:val="6"/>
          <w:sz w:val="28"/>
          <w:szCs w:val="28"/>
        </w:rPr>
        <w:t>ия: "Для проведения голосования, предусмотренного пунктом 17 ст</w:t>
      </w:r>
      <w:r w:rsidR="00FD7E01" w:rsidRPr="00596C06">
        <w:rPr>
          <w:spacing w:val="6"/>
          <w:sz w:val="28"/>
          <w:szCs w:val="28"/>
        </w:rPr>
        <w:t>а</w:t>
      </w:r>
      <w:r w:rsidR="00FD7E01" w:rsidRPr="00596C06">
        <w:rPr>
          <w:spacing w:val="6"/>
          <w:sz w:val="28"/>
          <w:szCs w:val="28"/>
        </w:rPr>
        <w:t xml:space="preserve">тьи </w:t>
      </w:r>
      <w:r w:rsidR="00FD7E01" w:rsidRPr="00FD7E01">
        <w:rPr>
          <w:sz w:val="28"/>
          <w:szCs w:val="28"/>
        </w:rPr>
        <w:t>64 и (или) пунктом 19 статьи 66 Федерального закона, участки реф</w:t>
      </w:r>
      <w:r w:rsidR="00FD7E01" w:rsidRPr="00FD7E01">
        <w:rPr>
          <w:sz w:val="28"/>
          <w:szCs w:val="28"/>
        </w:rPr>
        <w:t>е</w:t>
      </w:r>
      <w:r w:rsidR="00FD7E01" w:rsidRPr="00FD7E01">
        <w:rPr>
          <w:sz w:val="28"/>
          <w:szCs w:val="28"/>
        </w:rPr>
        <w:t xml:space="preserve">рендума </w:t>
      </w:r>
      <w:r w:rsidR="005E42C1" w:rsidRPr="00FD7E01">
        <w:rPr>
          <w:sz w:val="28"/>
          <w:szCs w:val="28"/>
        </w:rPr>
        <w:t>Чувашской Республики</w:t>
      </w:r>
      <w:r w:rsidR="005E42C1" w:rsidRPr="00AD5B8E">
        <w:rPr>
          <w:sz w:val="28"/>
          <w:szCs w:val="28"/>
        </w:rPr>
        <w:t xml:space="preserve"> </w:t>
      </w:r>
      <w:r w:rsidR="00FD7E01" w:rsidRPr="00FD7E01">
        <w:rPr>
          <w:sz w:val="28"/>
          <w:szCs w:val="28"/>
        </w:rPr>
        <w:t xml:space="preserve">могут образовываться </w:t>
      </w:r>
      <w:r w:rsidR="005E42C1">
        <w:rPr>
          <w:sz w:val="28"/>
          <w:szCs w:val="28"/>
        </w:rPr>
        <w:t>И</w:t>
      </w:r>
      <w:r w:rsidR="00FD7E01" w:rsidRPr="00FD7E01">
        <w:rPr>
          <w:sz w:val="28"/>
          <w:szCs w:val="28"/>
        </w:rPr>
        <w:t>збирательной к</w:t>
      </w:r>
      <w:r w:rsidR="00FD7E01" w:rsidRPr="00FD7E01">
        <w:rPr>
          <w:sz w:val="28"/>
          <w:szCs w:val="28"/>
        </w:rPr>
        <w:t>о</w:t>
      </w:r>
      <w:r w:rsidR="00FD7E01" w:rsidRPr="00FD7E01">
        <w:rPr>
          <w:sz w:val="28"/>
          <w:szCs w:val="28"/>
        </w:rPr>
        <w:t xml:space="preserve">миссией </w:t>
      </w:r>
      <w:r w:rsidR="005E42C1" w:rsidRPr="005E42C1">
        <w:rPr>
          <w:sz w:val="28"/>
          <w:szCs w:val="28"/>
        </w:rPr>
        <w:t>Чувашской Республики</w:t>
      </w:r>
      <w:proofErr w:type="gramStart"/>
      <w:r w:rsidR="005E42C1">
        <w:rPr>
          <w:sz w:val="28"/>
          <w:szCs w:val="28"/>
        </w:rPr>
        <w:t>.";</w:t>
      </w:r>
    </w:p>
    <w:p w:rsidR="00E0073B" w:rsidRPr="00E0073B" w:rsidRDefault="00E0073B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proofErr w:type="gramEnd"/>
      <w:r w:rsidRPr="00E0073B">
        <w:rPr>
          <w:sz w:val="28"/>
          <w:szCs w:val="28"/>
        </w:rPr>
        <w:t>4</w:t>
      </w:r>
      <w:r>
        <w:rPr>
          <w:sz w:val="28"/>
          <w:szCs w:val="28"/>
        </w:rPr>
        <w:t xml:space="preserve">) статью 18 </w:t>
      </w:r>
      <w:r w:rsidRPr="00E0073B">
        <w:rPr>
          <w:sz w:val="28"/>
          <w:szCs w:val="28"/>
        </w:rPr>
        <w:t xml:space="preserve">дополнить пунктом </w:t>
      </w:r>
      <w:r>
        <w:rPr>
          <w:sz w:val="28"/>
          <w:szCs w:val="28"/>
        </w:rPr>
        <w:t>6</w:t>
      </w:r>
      <w:r w:rsidRPr="00E0073B">
        <w:rPr>
          <w:sz w:val="28"/>
          <w:szCs w:val="28"/>
        </w:rPr>
        <w:t xml:space="preserve"> следующего содержания:</w:t>
      </w:r>
    </w:p>
    <w:p w:rsidR="00E75D79" w:rsidRPr="00E0073B" w:rsidRDefault="00E0073B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E0073B">
        <w:rPr>
          <w:sz w:val="28"/>
          <w:szCs w:val="28"/>
        </w:rPr>
        <w:t>"</w:t>
      </w:r>
      <w:r>
        <w:rPr>
          <w:sz w:val="28"/>
          <w:szCs w:val="28"/>
        </w:rPr>
        <w:t>6</w:t>
      </w:r>
      <w:r w:rsidRPr="00E0073B">
        <w:rPr>
          <w:sz w:val="28"/>
          <w:szCs w:val="28"/>
        </w:rPr>
        <w:t>. Для обеспечения голосования, предусмотренного пунктом 17 ст</w:t>
      </w:r>
      <w:r w:rsidRPr="00E0073B">
        <w:rPr>
          <w:sz w:val="28"/>
          <w:szCs w:val="28"/>
        </w:rPr>
        <w:t>а</w:t>
      </w:r>
      <w:r w:rsidRPr="00E0073B">
        <w:rPr>
          <w:sz w:val="28"/>
          <w:szCs w:val="28"/>
        </w:rPr>
        <w:t xml:space="preserve">тьи 64 и (или) пунктом 19 статьи 66 Федерального закона, </w:t>
      </w:r>
      <w:r>
        <w:rPr>
          <w:sz w:val="28"/>
          <w:szCs w:val="28"/>
        </w:rPr>
        <w:t>И</w:t>
      </w:r>
      <w:r w:rsidRPr="00E0073B">
        <w:rPr>
          <w:sz w:val="28"/>
          <w:szCs w:val="28"/>
        </w:rPr>
        <w:t xml:space="preserve">збирательной комиссией </w:t>
      </w:r>
      <w:r w:rsidRPr="00FD7E01">
        <w:rPr>
          <w:sz w:val="28"/>
          <w:szCs w:val="28"/>
        </w:rPr>
        <w:t>Чувашской Республики</w:t>
      </w:r>
      <w:r w:rsidRPr="00AD5B8E">
        <w:rPr>
          <w:sz w:val="28"/>
          <w:szCs w:val="28"/>
        </w:rPr>
        <w:t xml:space="preserve"> </w:t>
      </w:r>
      <w:r w:rsidRPr="00E0073B">
        <w:rPr>
          <w:sz w:val="28"/>
          <w:szCs w:val="28"/>
        </w:rPr>
        <w:t xml:space="preserve">могут быть сформированы специальные участковые комиссии. Такие комиссии могут быть </w:t>
      </w:r>
      <w:proofErr w:type="gramStart"/>
      <w:r w:rsidRPr="00E0073B">
        <w:rPr>
          <w:sz w:val="28"/>
          <w:szCs w:val="28"/>
        </w:rPr>
        <w:t>сформированы</w:t>
      </w:r>
      <w:proofErr w:type="gramEnd"/>
      <w:r w:rsidRPr="00E0073B">
        <w:rPr>
          <w:sz w:val="28"/>
          <w:szCs w:val="28"/>
        </w:rPr>
        <w:t xml:space="preserve"> в том числе из числа работников мест содержания под стражей подозреваемых </w:t>
      </w:r>
      <w:r w:rsidR="00B72830">
        <w:rPr>
          <w:sz w:val="28"/>
          <w:szCs w:val="28"/>
        </w:rPr>
        <w:br/>
      </w:r>
      <w:r w:rsidRPr="00E0073B">
        <w:rPr>
          <w:sz w:val="28"/>
          <w:szCs w:val="28"/>
        </w:rPr>
        <w:t>и обвиняемых, либо полномочия таких участковых комиссий могут быть возложены на иные участковые комиссии.";</w:t>
      </w:r>
    </w:p>
    <w:p w:rsidR="00E0073B" w:rsidRDefault="0012507B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в пункте 2 статьи 21 </w:t>
      </w:r>
      <w:r w:rsidRPr="0012507B">
        <w:rPr>
          <w:sz w:val="28"/>
          <w:szCs w:val="28"/>
        </w:rPr>
        <w:t>слова "пункт</w:t>
      </w:r>
      <w:r>
        <w:rPr>
          <w:sz w:val="28"/>
          <w:szCs w:val="28"/>
        </w:rPr>
        <w:t>ом 1</w:t>
      </w:r>
      <w:r w:rsidRPr="0012507B">
        <w:rPr>
          <w:sz w:val="28"/>
          <w:szCs w:val="28"/>
          <w:vertAlign w:val="superscript"/>
        </w:rPr>
        <w:t>1</w:t>
      </w:r>
      <w:r w:rsidRPr="0012507B">
        <w:rPr>
          <w:sz w:val="28"/>
          <w:szCs w:val="28"/>
        </w:rPr>
        <w:t>" заменить словами "пун</w:t>
      </w:r>
      <w:r w:rsidRPr="0012507B">
        <w:rPr>
          <w:sz w:val="28"/>
          <w:szCs w:val="28"/>
        </w:rPr>
        <w:t>к</w:t>
      </w:r>
      <w:r w:rsidRPr="0012507B">
        <w:rPr>
          <w:sz w:val="28"/>
          <w:szCs w:val="28"/>
        </w:rPr>
        <w:t>том 1</w:t>
      </w:r>
      <w:r>
        <w:rPr>
          <w:sz w:val="28"/>
          <w:szCs w:val="28"/>
          <w:vertAlign w:val="superscript"/>
        </w:rPr>
        <w:t xml:space="preserve">1 </w:t>
      </w:r>
      <w:r w:rsidRPr="0012507B">
        <w:rPr>
          <w:sz w:val="28"/>
          <w:szCs w:val="28"/>
        </w:rPr>
        <w:t>или 1</w:t>
      </w:r>
      <w:r w:rsidRPr="0012507B">
        <w:rPr>
          <w:sz w:val="28"/>
          <w:szCs w:val="28"/>
          <w:vertAlign w:val="superscript"/>
        </w:rPr>
        <w:t>2-1</w:t>
      </w:r>
      <w:r w:rsidRPr="0012507B">
        <w:rPr>
          <w:sz w:val="28"/>
          <w:szCs w:val="28"/>
        </w:rPr>
        <w:t>";</w:t>
      </w:r>
    </w:p>
    <w:p w:rsidR="003459D7" w:rsidRPr="003459D7" w:rsidRDefault="003459D7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3459D7">
        <w:rPr>
          <w:sz w:val="28"/>
          <w:szCs w:val="28"/>
        </w:rPr>
        <w:t>6)</w:t>
      </w:r>
      <w:r w:rsidRPr="003459D7">
        <w:t xml:space="preserve"> </w:t>
      </w:r>
      <w:r w:rsidR="0008100D" w:rsidRPr="003459D7">
        <w:rPr>
          <w:sz w:val="28"/>
          <w:szCs w:val="28"/>
        </w:rPr>
        <w:t xml:space="preserve">пункт 9 </w:t>
      </w:r>
      <w:r w:rsidRPr="003459D7">
        <w:rPr>
          <w:sz w:val="28"/>
          <w:szCs w:val="28"/>
        </w:rPr>
        <w:t>стать</w:t>
      </w:r>
      <w:r w:rsidR="0008100D">
        <w:rPr>
          <w:sz w:val="28"/>
          <w:szCs w:val="28"/>
        </w:rPr>
        <w:t>и</w:t>
      </w:r>
      <w:r w:rsidRPr="003459D7">
        <w:rPr>
          <w:sz w:val="28"/>
          <w:szCs w:val="28"/>
        </w:rPr>
        <w:t xml:space="preserve"> 38 после слов "передачи бюллетеней" дополнить словами ", за исключением случая проведения дистанционного электро</w:t>
      </w:r>
      <w:r w:rsidRPr="003459D7">
        <w:rPr>
          <w:sz w:val="28"/>
          <w:szCs w:val="28"/>
        </w:rPr>
        <w:t>н</w:t>
      </w:r>
      <w:r w:rsidRPr="003459D7">
        <w:rPr>
          <w:sz w:val="28"/>
          <w:szCs w:val="28"/>
        </w:rPr>
        <w:t>ного голосования в соответствии со статьей 64</w:t>
      </w:r>
      <w:r w:rsidRPr="003459D7">
        <w:rPr>
          <w:sz w:val="28"/>
          <w:szCs w:val="28"/>
          <w:vertAlign w:val="superscript"/>
        </w:rPr>
        <w:t>1</w:t>
      </w:r>
      <w:r w:rsidRPr="003459D7">
        <w:rPr>
          <w:sz w:val="28"/>
          <w:szCs w:val="28"/>
        </w:rPr>
        <w:t xml:space="preserve"> Федерального закона", д</w:t>
      </w:r>
      <w:r w:rsidRPr="003459D7">
        <w:rPr>
          <w:sz w:val="28"/>
          <w:szCs w:val="28"/>
        </w:rPr>
        <w:t>о</w:t>
      </w:r>
      <w:r w:rsidRPr="003459D7">
        <w:rPr>
          <w:sz w:val="28"/>
          <w:szCs w:val="28"/>
        </w:rPr>
        <w:t xml:space="preserve">полнить новым четвертым предложением следующего содержания: </w:t>
      </w:r>
      <w:r w:rsidR="00FC4F41">
        <w:rPr>
          <w:sz w:val="28"/>
          <w:szCs w:val="28"/>
        </w:rPr>
        <w:br/>
      </w:r>
      <w:r w:rsidRPr="003459D7">
        <w:rPr>
          <w:sz w:val="28"/>
          <w:szCs w:val="28"/>
        </w:rPr>
        <w:t>"В э</w:t>
      </w:r>
      <w:r w:rsidRPr="00713D99">
        <w:rPr>
          <w:sz w:val="28"/>
          <w:szCs w:val="28"/>
        </w:rPr>
        <w:t>т</w:t>
      </w:r>
      <w:r w:rsidRPr="003459D7">
        <w:rPr>
          <w:sz w:val="28"/>
          <w:szCs w:val="28"/>
        </w:rPr>
        <w:t>ом случае количество передаваемых бюллетеней определяется реш</w:t>
      </w:r>
      <w:r w:rsidRPr="003459D7">
        <w:rPr>
          <w:sz w:val="28"/>
          <w:szCs w:val="28"/>
        </w:rPr>
        <w:t>е</w:t>
      </w:r>
      <w:r w:rsidRPr="003459D7">
        <w:rPr>
          <w:sz w:val="28"/>
          <w:szCs w:val="28"/>
        </w:rPr>
        <w:t>нием Избирательной комиссии Чувашской Республики, если иное не уст</w:t>
      </w:r>
      <w:r w:rsidRPr="003459D7">
        <w:rPr>
          <w:sz w:val="28"/>
          <w:szCs w:val="28"/>
        </w:rPr>
        <w:t>а</w:t>
      </w:r>
      <w:r w:rsidRPr="003459D7">
        <w:rPr>
          <w:sz w:val="28"/>
          <w:szCs w:val="28"/>
        </w:rPr>
        <w:t>новлено федеральным законом</w:t>
      </w:r>
      <w:proofErr w:type="gramStart"/>
      <w:r w:rsidRPr="003459D7">
        <w:rPr>
          <w:sz w:val="28"/>
          <w:szCs w:val="28"/>
        </w:rPr>
        <w:t>.";</w:t>
      </w:r>
    </w:p>
    <w:p w:rsidR="0012507B" w:rsidRDefault="00713D99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lastRenderedPageBreak/>
        <w:t xml:space="preserve">7) </w:t>
      </w:r>
      <w:r w:rsidR="00FC4F41" w:rsidRPr="00FC4F41">
        <w:rPr>
          <w:sz w:val="28"/>
          <w:szCs w:val="28"/>
        </w:rPr>
        <w:t xml:space="preserve">пункт </w:t>
      </w:r>
      <w:r w:rsidR="00FC4F41">
        <w:rPr>
          <w:sz w:val="28"/>
          <w:szCs w:val="28"/>
        </w:rPr>
        <w:t>2 статьи 43</w:t>
      </w:r>
      <w:r w:rsidR="00FC4F41" w:rsidRPr="00FC4F41">
        <w:rPr>
          <w:sz w:val="28"/>
          <w:szCs w:val="28"/>
        </w:rPr>
        <w:t xml:space="preserve"> дополнить предложением следующего содерж</w:t>
      </w:r>
      <w:r w:rsidR="00FC4F41" w:rsidRPr="00FC4F41">
        <w:rPr>
          <w:sz w:val="28"/>
          <w:szCs w:val="28"/>
        </w:rPr>
        <w:t>а</w:t>
      </w:r>
      <w:r w:rsidR="00FC4F41" w:rsidRPr="00FC4F41">
        <w:rPr>
          <w:sz w:val="28"/>
          <w:szCs w:val="28"/>
        </w:rPr>
        <w:t xml:space="preserve">ния: "В случае проведения голосования, предусмотренного пунктом 17 статьи 64 и (или) пунктом 19 статьи 66 Федерального закона, протокол </w:t>
      </w:r>
      <w:r w:rsidR="000E5C90">
        <w:rPr>
          <w:sz w:val="28"/>
          <w:szCs w:val="28"/>
        </w:rPr>
        <w:br/>
      </w:r>
      <w:r w:rsidR="00FC4F41" w:rsidRPr="00FC4F41">
        <w:rPr>
          <w:sz w:val="28"/>
          <w:szCs w:val="28"/>
        </w:rPr>
        <w:t>о результатах референдума Чувашской Республики, сводная таблица должны включать данные такого голо</w:t>
      </w:r>
      <w:r w:rsidR="00FC4F41">
        <w:rPr>
          <w:sz w:val="28"/>
          <w:szCs w:val="28"/>
        </w:rPr>
        <w:t>сования</w:t>
      </w:r>
      <w:proofErr w:type="gramStart"/>
      <w:r w:rsidR="00FC4F41">
        <w:rPr>
          <w:sz w:val="28"/>
          <w:szCs w:val="28"/>
        </w:rPr>
        <w:t>.".</w:t>
      </w:r>
      <w:proofErr w:type="gramEnd"/>
    </w:p>
    <w:p w:rsidR="004449D3" w:rsidRDefault="004449D3" w:rsidP="004449D3">
      <w:pPr>
        <w:widowControl w:val="0"/>
        <w:tabs>
          <w:tab w:val="left" w:pos="1092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5E28EA" w:rsidRPr="006F7844" w:rsidRDefault="005E28EA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6F7844">
        <w:rPr>
          <w:b/>
          <w:sz w:val="28"/>
          <w:szCs w:val="28"/>
        </w:rPr>
        <w:t xml:space="preserve">Статья </w:t>
      </w:r>
      <w:r w:rsidR="0096550F">
        <w:rPr>
          <w:b/>
          <w:sz w:val="28"/>
          <w:szCs w:val="28"/>
        </w:rPr>
        <w:t>2</w:t>
      </w:r>
    </w:p>
    <w:p w:rsidR="005E28EA" w:rsidRPr="006F7844" w:rsidRDefault="005E28EA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6F7844">
        <w:rPr>
          <w:sz w:val="28"/>
          <w:szCs w:val="28"/>
        </w:rPr>
        <w:t>Внести в Закон Чувашской Республики от 28 апреля 2004 года № 2 "О местном референдуме и голосовании по отзыву депутата, члена выбо</w:t>
      </w:r>
      <w:r w:rsidRPr="006F7844">
        <w:rPr>
          <w:sz w:val="28"/>
          <w:szCs w:val="28"/>
        </w:rPr>
        <w:t>р</w:t>
      </w:r>
      <w:r w:rsidRPr="006F7844">
        <w:rPr>
          <w:sz w:val="28"/>
          <w:szCs w:val="28"/>
        </w:rPr>
        <w:t>ного органа местного самоуправления, выборного должностного лица местного самоуправления" (Ведомости Государственного Совета Чува</w:t>
      </w:r>
      <w:r w:rsidRPr="006F7844">
        <w:rPr>
          <w:sz w:val="28"/>
          <w:szCs w:val="28"/>
        </w:rPr>
        <w:t>ш</w:t>
      </w:r>
      <w:r w:rsidRPr="006F7844">
        <w:rPr>
          <w:sz w:val="28"/>
          <w:szCs w:val="28"/>
        </w:rPr>
        <w:t>ской Республики, 2004, № 59; 2005, № 62, 65; 2006, № 69; 2007, № 73; 2009, № 82; 2010, № 86; 2012, № 92 (том I);</w:t>
      </w:r>
      <w:proofErr w:type="gramEnd"/>
      <w:r w:rsidRPr="006F7844">
        <w:rPr>
          <w:sz w:val="28"/>
          <w:szCs w:val="28"/>
        </w:rPr>
        <w:t xml:space="preserve"> газета "Республика", 2012, </w:t>
      </w:r>
      <w:r w:rsidR="007C4B30" w:rsidRPr="006F7844">
        <w:rPr>
          <w:sz w:val="28"/>
          <w:szCs w:val="28"/>
        </w:rPr>
        <w:br/>
      </w:r>
      <w:r w:rsidRPr="006F7844">
        <w:rPr>
          <w:spacing w:val="-6"/>
          <w:sz w:val="28"/>
          <w:szCs w:val="28"/>
        </w:rPr>
        <w:t>29 декабря; Собрание законодательства Чувашской Республики, 2013, № 10;</w:t>
      </w:r>
      <w:r w:rsidRPr="006F7844">
        <w:rPr>
          <w:sz w:val="28"/>
          <w:szCs w:val="28"/>
        </w:rPr>
        <w:t xml:space="preserve"> 2014, № 9, 12; 2015, № 5; 2016, № 11; 2017, № 3; газета "Республика", 2018, 8 мая, 31 октября; 2019, 13 марта, 18 октября; 2021, 26 мая, 8 декабря; 2022, 6 </w:t>
      </w:r>
      <w:r w:rsidR="002A2DDB" w:rsidRPr="006F7844">
        <w:rPr>
          <w:sz w:val="28"/>
          <w:szCs w:val="28"/>
        </w:rPr>
        <w:t>июля</w:t>
      </w:r>
      <w:r w:rsidR="006C77D0">
        <w:rPr>
          <w:sz w:val="28"/>
          <w:szCs w:val="28"/>
        </w:rPr>
        <w:t>; 2023, 31 мая</w:t>
      </w:r>
      <w:r w:rsidRPr="006F7844">
        <w:rPr>
          <w:sz w:val="28"/>
          <w:szCs w:val="28"/>
        </w:rPr>
        <w:t>) следующие изменения:</w:t>
      </w:r>
    </w:p>
    <w:p w:rsidR="00BD2D79" w:rsidRDefault="007F74EF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F7844">
        <w:rPr>
          <w:sz w:val="28"/>
          <w:szCs w:val="28"/>
        </w:rPr>
        <w:t xml:space="preserve">1) </w:t>
      </w:r>
      <w:r w:rsidR="008B386E">
        <w:rPr>
          <w:sz w:val="28"/>
          <w:szCs w:val="28"/>
        </w:rPr>
        <w:t>часть</w:t>
      </w:r>
      <w:r w:rsidR="008B386E" w:rsidRPr="008B386E">
        <w:rPr>
          <w:sz w:val="28"/>
          <w:szCs w:val="28"/>
        </w:rPr>
        <w:t xml:space="preserve"> 1 статьи </w:t>
      </w:r>
      <w:r w:rsidR="008B386E">
        <w:rPr>
          <w:sz w:val="28"/>
          <w:szCs w:val="28"/>
        </w:rPr>
        <w:t>6</w:t>
      </w:r>
      <w:r w:rsidR="008B386E" w:rsidRPr="008B386E">
        <w:rPr>
          <w:sz w:val="28"/>
          <w:szCs w:val="28"/>
        </w:rPr>
        <w:t xml:space="preserve"> дополнить словами ", за исключением случаев, предусмотренных пунктами 8 и 11 статьи 10</w:t>
      </w:r>
      <w:r w:rsidR="008B386E" w:rsidRPr="008B386E">
        <w:rPr>
          <w:sz w:val="28"/>
          <w:szCs w:val="28"/>
          <w:vertAlign w:val="superscript"/>
        </w:rPr>
        <w:t>1</w:t>
      </w:r>
      <w:r w:rsidR="008B386E" w:rsidRPr="008B386E">
        <w:rPr>
          <w:sz w:val="28"/>
          <w:szCs w:val="28"/>
        </w:rPr>
        <w:t xml:space="preserve"> Федерального закона";</w:t>
      </w:r>
    </w:p>
    <w:p w:rsidR="00BD2D79" w:rsidRDefault="00C32AE5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часть 3 статьи 14 </w:t>
      </w:r>
      <w:r w:rsidRPr="00C32AE5">
        <w:rPr>
          <w:sz w:val="28"/>
          <w:szCs w:val="28"/>
        </w:rPr>
        <w:t xml:space="preserve">дополнить предложением следующего </w:t>
      </w:r>
      <w:r w:rsidRPr="00596C06">
        <w:rPr>
          <w:spacing w:val="6"/>
          <w:sz w:val="28"/>
          <w:szCs w:val="28"/>
        </w:rPr>
        <w:t>содерж</w:t>
      </w:r>
      <w:r w:rsidRPr="00596C06">
        <w:rPr>
          <w:spacing w:val="6"/>
          <w:sz w:val="28"/>
          <w:szCs w:val="28"/>
        </w:rPr>
        <w:t>а</w:t>
      </w:r>
      <w:r w:rsidRPr="00596C06">
        <w:rPr>
          <w:spacing w:val="6"/>
          <w:sz w:val="28"/>
          <w:szCs w:val="28"/>
        </w:rPr>
        <w:t>ния: "Для проведения голосования, предусмотренного пунктом 17 ст</w:t>
      </w:r>
      <w:r w:rsidRPr="00596C06">
        <w:rPr>
          <w:spacing w:val="6"/>
          <w:sz w:val="28"/>
          <w:szCs w:val="28"/>
        </w:rPr>
        <w:t>а</w:t>
      </w:r>
      <w:r w:rsidRPr="00596C06">
        <w:rPr>
          <w:spacing w:val="6"/>
          <w:sz w:val="28"/>
          <w:szCs w:val="28"/>
        </w:rPr>
        <w:t xml:space="preserve">тьи </w:t>
      </w:r>
      <w:r w:rsidRPr="00C32AE5">
        <w:rPr>
          <w:sz w:val="28"/>
          <w:szCs w:val="28"/>
        </w:rPr>
        <w:t>64 и (или) пунктом 19 статьи 66 Федерального закона, и (или) досро</w:t>
      </w:r>
      <w:r w:rsidRPr="00C32AE5">
        <w:rPr>
          <w:sz w:val="28"/>
          <w:szCs w:val="28"/>
        </w:rPr>
        <w:t>ч</w:t>
      </w:r>
      <w:r w:rsidRPr="00C32AE5">
        <w:rPr>
          <w:sz w:val="28"/>
          <w:szCs w:val="28"/>
        </w:rPr>
        <w:t>ного голосования, предусмотренного пунктом 17 статьи 65 Федерального закона, участки</w:t>
      </w:r>
      <w:r>
        <w:rPr>
          <w:sz w:val="28"/>
          <w:szCs w:val="28"/>
        </w:rPr>
        <w:t xml:space="preserve"> местного</w:t>
      </w:r>
      <w:r w:rsidRPr="00C32AE5">
        <w:rPr>
          <w:sz w:val="28"/>
          <w:szCs w:val="28"/>
        </w:rPr>
        <w:t xml:space="preserve"> референдума могут образовываться </w:t>
      </w:r>
      <w:r>
        <w:rPr>
          <w:sz w:val="28"/>
          <w:szCs w:val="28"/>
        </w:rPr>
        <w:t>И</w:t>
      </w:r>
      <w:r w:rsidRPr="00C32AE5">
        <w:rPr>
          <w:sz w:val="28"/>
          <w:szCs w:val="28"/>
        </w:rPr>
        <w:t>збирател</w:t>
      </w:r>
      <w:r w:rsidRPr="00C32AE5">
        <w:rPr>
          <w:sz w:val="28"/>
          <w:szCs w:val="28"/>
        </w:rPr>
        <w:t>ь</w:t>
      </w:r>
      <w:r w:rsidRPr="00C32AE5">
        <w:rPr>
          <w:sz w:val="28"/>
          <w:szCs w:val="28"/>
        </w:rPr>
        <w:t xml:space="preserve">ной комиссией </w:t>
      </w:r>
      <w:r>
        <w:rPr>
          <w:sz w:val="28"/>
          <w:szCs w:val="28"/>
        </w:rPr>
        <w:t>Чувашской Республики</w:t>
      </w:r>
      <w:proofErr w:type="gramStart"/>
      <w:r>
        <w:rPr>
          <w:sz w:val="28"/>
          <w:szCs w:val="28"/>
        </w:rPr>
        <w:t>.</w:t>
      </w:r>
      <w:r w:rsidRPr="00C32AE5">
        <w:rPr>
          <w:sz w:val="28"/>
          <w:szCs w:val="28"/>
        </w:rPr>
        <w:t>";</w:t>
      </w:r>
    </w:p>
    <w:p w:rsidR="00C32AE5" w:rsidRPr="00C32AE5" w:rsidRDefault="00C32AE5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>3</w:t>
      </w:r>
      <w:r w:rsidR="002179EF" w:rsidRPr="006F7844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часть 1 статьи 16 </w:t>
      </w:r>
      <w:r w:rsidRPr="00C32AE5">
        <w:rPr>
          <w:sz w:val="28"/>
          <w:szCs w:val="28"/>
        </w:rPr>
        <w:t>изложить в следующей редакции:</w:t>
      </w:r>
    </w:p>
    <w:p w:rsidR="002179EF" w:rsidRDefault="00C32AE5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"1</w:t>
      </w:r>
      <w:r w:rsidRPr="00C32AE5">
        <w:rPr>
          <w:sz w:val="28"/>
          <w:szCs w:val="28"/>
        </w:rPr>
        <w:t xml:space="preserve">. </w:t>
      </w:r>
      <w:proofErr w:type="gramStart"/>
      <w:r w:rsidRPr="00C32AE5">
        <w:rPr>
          <w:sz w:val="28"/>
          <w:szCs w:val="28"/>
        </w:rPr>
        <w:t>В целях обеспечения реализации положений Федерального зак</w:t>
      </w:r>
      <w:r w:rsidRPr="00C32AE5">
        <w:rPr>
          <w:sz w:val="28"/>
          <w:szCs w:val="28"/>
        </w:rPr>
        <w:t>о</w:t>
      </w:r>
      <w:r w:rsidRPr="00C32AE5">
        <w:rPr>
          <w:sz w:val="28"/>
          <w:szCs w:val="28"/>
        </w:rPr>
        <w:t xml:space="preserve">на, </w:t>
      </w:r>
      <w:r>
        <w:rPr>
          <w:sz w:val="28"/>
          <w:szCs w:val="28"/>
        </w:rPr>
        <w:t>настоящего З</w:t>
      </w:r>
      <w:r w:rsidRPr="00C32AE5">
        <w:rPr>
          <w:sz w:val="28"/>
          <w:szCs w:val="28"/>
        </w:rPr>
        <w:t>акона государственные органы</w:t>
      </w:r>
      <w:r>
        <w:rPr>
          <w:sz w:val="28"/>
          <w:szCs w:val="28"/>
        </w:rPr>
        <w:t xml:space="preserve"> Чувашской Республики</w:t>
      </w:r>
      <w:r w:rsidRPr="00C32AE5">
        <w:rPr>
          <w:sz w:val="28"/>
          <w:szCs w:val="28"/>
        </w:rPr>
        <w:t xml:space="preserve">, органы местного самоуправления, </w:t>
      </w:r>
      <w:r w:rsidR="008E640E" w:rsidRPr="008E640E">
        <w:rPr>
          <w:sz w:val="28"/>
          <w:szCs w:val="28"/>
        </w:rPr>
        <w:t>государственные учреждения Чува</w:t>
      </w:r>
      <w:r w:rsidR="008E640E" w:rsidRPr="008E640E">
        <w:rPr>
          <w:sz w:val="28"/>
          <w:szCs w:val="28"/>
        </w:rPr>
        <w:t>ш</w:t>
      </w:r>
      <w:r w:rsidR="008E640E" w:rsidRPr="008E640E">
        <w:rPr>
          <w:sz w:val="28"/>
          <w:szCs w:val="28"/>
        </w:rPr>
        <w:t>ской Республики и муниципальные учреждения в Чувашской Республике,</w:t>
      </w:r>
      <w:r w:rsidRPr="00C32AE5">
        <w:rPr>
          <w:sz w:val="28"/>
          <w:szCs w:val="28"/>
        </w:rPr>
        <w:t xml:space="preserve"> а также их должностные лица обязаны оказывать комиссиям содействие </w:t>
      </w:r>
      <w:r w:rsidR="008E640E">
        <w:rPr>
          <w:sz w:val="28"/>
          <w:szCs w:val="28"/>
        </w:rPr>
        <w:br/>
      </w:r>
      <w:r w:rsidRPr="00C32AE5">
        <w:rPr>
          <w:sz w:val="28"/>
          <w:szCs w:val="28"/>
        </w:rPr>
        <w:t>в реализации их полномочий, в частности на безвозмездной основе пред</w:t>
      </w:r>
      <w:r w:rsidRPr="00C32AE5">
        <w:rPr>
          <w:sz w:val="28"/>
          <w:szCs w:val="28"/>
        </w:rPr>
        <w:t>о</w:t>
      </w:r>
      <w:r w:rsidRPr="00C32AE5">
        <w:rPr>
          <w:sz w:val="28"/>
          <w:szCs w:val="28"/>
        </w:rPr>
        <w:t>ставлять необходимые помещения (при предоставлении поме</w:t>
      </w:r>
      <w:r w:rsidR="004F5175">
        <w:rPr>
          <w:sz w:val="28"/>
          <w:szCs w:val="28"/>
        </w:rPr>
        <w:t>щений терр</w:t>
      </w:r>
      <w:r w:rsidR="004F5175">
        <w:rPr>
          <w:sz w:val="28"/>
          <w:szCs w:val="28"/>
        </w:rPr>
        <w:t>и</w:t>
      </w:r>
      <w:r w:rsidR="004F5175">
        <w:rPr>
          <w:sz w:val="28"/>
          <w:szCs w:val="28"/>
        </w:rPr>
        <w:t xml:space="preserve">ториальным </w:t>
      </w:r>
      <w:r w:rsidR="008E640E">
        <w:rPr>
          <w:sz w:val="28"/>
          <w:szCs w:val="28"/>
        </w:rPr>
        <w:t xml:space="preserve">комиссиям </w:t>
      </w:r>
      <w:r w:rsidRPr="00C32AE5">
        <w:rPr>
          <w:sz w:val="28"/>
          <w:szCs w:val="28"/>
        </w:rPr>
        <w:t xml:space="preserve">и участковым комиссиям </w:t>
      </w:r>
      <w:r w:rsidR="004F5175">
        <w:rPr>
          <w:sz w:val="28"/>
          <w:szCs w:val="28"/>
        </w:rPr>
        <w:t xml:space="preserve">– </w:t>
      </w:r>
      <w:r w:rsidRPr="00C32AE5">
        <w:rPr>
          <w:sz w:val="28"/>
          <w:szCs w:val="28"/>
        </w:rPr>
        <w:t xml:space="preserve">без возмещения </w:t>
      </w:r>
      <w:r w:rsidR="008E640E">
        <w:rPr>
          <w:sz w:val="28"/>
          <w:szCs w:val="28"/>
        </w:rPr>
        <w:br/>
      </w:r>
      <w:r w:rsidRPr="00C32AE5">
        <w:rPr>
          <w:sz w:val="28"/>
          <w:szCs w:val="28"/>
        </w:rPr>
        <w:t>и оплаты комиссиями</w:t>
      </w:r>
      <w:proofErr w:type="gramEnd"/>
      <w:r w:rsidRPr="00C32AE5">
        <w:rPr>
          <w:sz w:val="28"/>
          <w:szCs w:val="28"/>
        </w:rPr>
        <w:t xml:space="preserve"> </w:t>
      </w:r>
      <w:proofErr w:type="gramStart"/>
      <w:r w:rsidRPr="00C32AE5">
        <w:rPr>
          <w:sz w:val="28"/>
          <w:szCs w:val="28"/>
        </w:rPr>
        <w:t>затрат на использование помещений и оплату ко</w:t>
      </w:r>
      <w:r w:rsidRPr="00C32AE5">
        <w:rPr>
          <w:sz w:val="28"/>
          <w:szCs w:val="28"/>
        </w:rPr>
        <w:t>м</w:t>
      </w:r>
      <w:r w:rsidRPr="00C32AE5">
        <w:rPr>
          <w:sz w:val="28"/>
          <w:szCs w:val="28"/>
        </w:rPr>
        <w:lastRenderedPageBreak/>
        <w:t xml:space="preserve">мунальных услуг), в том числе для хранения документации </w:t>
      </w:r>
      <w:r w:rsidR="004F5175">
        <w:rPr>
          <w:sz w:val="28"/>
          <w:szCs w:val="28"/>
        </w:rPr>
        <w:t xml:space="preserve">местного </w:t>
      </w:r>
      <w:r w:rsidRPr="00C32AE5">
        <w:rPr>
          <w:sz w:val="28"/>
          <w:szCs w:val="28"/>
        </w:rPr>
        <w:t>реф</w:t>
      </w:r>
      <w:r w:rsidRPr="00C32AE5">
        <w:rPr>
          <w:sz w:val="28"/>
          <w:szCs w:val="28"/>
        </w:rPr>
        <w:t>е</w:t>
      </w:r>
      <w:r w:rsidRPr="00C32AE5">
        <w:rPr>
          <w:sz w:val="28"/>
          <w:szCs w:val="28"/>
        </w:rPr>
        <w:t>рендума (до передачи указанной документации в архив либо уничтожения по истечении сроков хранения, установленных законом) и технологическ</w:t>
      </w:r>
      <w:r w:rsidRPr="00C32AE5">
        <w:rPr>
          <w:sz w:val="28"/>
          <w:szCs w:val="28"/>
        </w:rPr>
        <w:t>о</w:t>
      </w:r>
      <w:r w:rsidRPr="00C32AE5">
        <w:rPr>
          <w:sz w:val="28"/>
          <w:szCs w:val="28"/>
        </w:rPr>
        <w:t>го оборудования участковых комиссий, обеспечивать охрану предоставл</w:t>
      </w:r>
      <w:r w:rsidRPr="00C32AE5">
        <w:rPr>
          <w:sz w:val="28"/>
          <w:szCs w:val="28"/>
        </w:rPr>
        <w:t>я</w:t>
      </w:r>
      <w:r w:rsidRPr="00C32AE5">
        <w:rPr>
          <w:sz w:val="28"/>
          <w:szCs w:val="28"/>
        </w:rPr>
        <w:t>емых помещений и указанных документации и оборудования, а также предоставлять на безвозмездной основе транспортные средства, средства связи, техническое оборудование.";</w:t>
      </w:r>
      <w:proofErr w:type="gramEnd"/>
    </w:p>
    <w:p w:rsidR="004E5B32" w:rsidRDefault="004F5175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4E5B32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4E5B32">
        <w:rPr>
          <w:sz w:val="28"/>
          <w:szCs w:val="28"/>
        </w:rPr>
        <w:t>статье 19:</w:t>
      </w:r>
    </w:p>
    <w:p w:rsidR="004F5175" w:rsidRDefault="004E5B32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4F5175">
        <w:rPr>
          <w:sz w:val="28"/>
          <w:szCs w:val="28"/>
        </w:rPr>
        <w:t>часть 1 дополнить абзацем следующего содержания:</w:t>
      </w:r>
    </w:p>
    <w:p w:rsidR="004F5175" w:rsidRPr="006F7844" w:rsidRDefault="004F5175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Pr="00596C06">
        <w:rPr>
          <w:spacing w:val="4"/>
          <w:sz w:val="28"/>
          <w:szCs w:val="28"/>
        </w:rPr>
        <w:t>Для обеспечения голосования, предусмотренного пунктом 17 ст</w:t>
      </w:r>
      <w:r w:rsidRPr="00596C06">
        <w:rPr>
          <w:spacing w:val="4"/>
          <w:sz w:val="28"/>
          <w:szCs w:val="28"/>
        </w:rPr>
        <w:t>а</w:t>
      </w:r>
      <w:r w:rsidRPr="00596C06">
        <w:rPr>
          <w:spacing w:val="4"/>
          <w:sz w:val="28"/>
          <w:szCs w:val="28"/>
        </w:rPr>
        <w:t>тьи</w:t>
      </w:r>
      <w:r w:rsidRPr="004F5175">
        <w:rPr>
          <w:sz w:val="28"/>
          <w:szCs w:val="28"/>
        </w:rPr>
        <w:t xml:space="preserve"> 64 и (или) пунктом 19 статьи 66 Федерального закона, и (или) досро</w:t>
      </w:r>
      <w:r w:rsidRPr="004F5175">
        <w:rPr>
          <w:sz w:val="28"/>
          <w:szCs w:val="28"/>
        </w:rPr>
        <w:t>ч</w:t>
      </w:r>
      <w:r w:rsidRPr="004F5175">
        <w:rPr>
          <w:sz w:val="28"/>
          <w:szCs w:val="28"/>
        </w:rPr>
        <w:t xml:space="preserve">ного голосования, предусмотренного пунктом 17 статьи 65 Федерального закона, </w:t>
      </w:r>
      <w:r w:rsidR="006C3190">
        <w:rPr>
          <w:sz w:val="28"/>
          <w:szCs w:val="28"/>
        </w:rPr>
        <w:t>И</w:t>
      </w:r>
      <w:r w:rsidRPr="004F5175">
        <w:rPr>
          <w:sz w:val="28"/>
          <w:szCs w:val="28"/>
        </w:rPr>
        <w:t xml:space="preserve">збирательной комиссией </w:t>
      </w:r>
      <w:r w:rsidR="006C3190">
        <w:rPr>
          <w:sz w:val="28"/>
          <w:szCs w:val="28"/>
        </w:rPr>
        <w:t>Чувашской Республики</w:t>
      </w:r>
      <w:r w:rsidRPr="004F5175">
        <w:rPr>
          <w:sz w:val="28"/>
          <w:szCs w:val="28"/>
        </w:rPr>
        <w:t xml:space="preserve"> могут быть сформированы специальные участковые комиссии. Такие комиссии могут быть </w:t>
      </w:r>
      <w:proofErr w:type="gramStart"/>
      <w:r w:rsidRPr="004F5175">
        <w:rPr>
          <w:sz w:val="28"/>
          <w:szCs w:val="28"/>
        </w:rPr>
        <w:t>сформированы</w:t>
      </w:r>
      <w:proofErr w:type="gramEnd"/>
      <w:r w:rsidRPr="004F5175">
        <w:rPr>
          <w:sz w:val="28"/>
          <w:szCs w:val="28"/>
        </w:rPr>
        <w:t xml:space="preserve"> в том числе из числа работников мест содержания под стражей подозреваемых и обвиняемых, либо полномочия таких участк</w:t>
      </w:r>
      <w:r w:rsidRPr="004F5175">
        <w:rPr>
          <w:sz w:val="28"/>
          <w:szCs w:val="28"/>
        </w:rPr>
        <w:t>о</w:t>
      </w:r>
      <w:r w:rsidRPr="004F5175">
        <w:rPr>
          <w:sz w:val="28"/>
          <w:szCs w:val="28"/>
        </w:rPr>
        <w:t>вых комиссий могут быть возложены на иные участковые комиссии.";</w:t>
      </w:r>
    </w:p>
    <w:p w:rsidR="00CA298A" w:rsidRPr="002528D5" w:rsidRDefault="004E5B32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2528D5">
        <w:rPr>
          <w:spacing w:val="-4"/>
          <w:sz w:val="28"/>
          <w:szCs w:val="28"/>
        </w:rPr>
        <w:t>б) в части 5 слова "пунктом 1</w:t>
      </w:r>
      <w:r w:rsidRPr="002528D5">
        <w:rPr>
          <w:spacing w:val="-4"/>
          <w:sz w:val="28"/>
          <w:szCs w:val="28"/>
          <w:vertAlign w:val="superscript"/>
        </w:rPr>
        <w:t>1</w:t>
      </w:r>
      <w:r w:rsidRPr="002528D5">
        <w:rPr>
          <w:spacing w:val="-4"/>
          <w:sz w:val="28"/>
          <w:szCs w:val="28"/>
        </w:rPr>
        <w:t>" заменить словами "пунктом 1</w:t>
      </w:r>
      <w:r w:rsidRPr="002528D5">
        <w:rPr>
          <w:spacing w:val="-4"/>
          <w:sz w:val="28"/>
          <w:szCs w:val="28"/>
          <w:vertAlign w:val="superscript"/>
        </w:rPr>
        <w:t>1</w:t>
      </w:r>
      <w:r w:rsidRPr="002528D5">
        <w:rPr>
          <w:spacing w:val="-4"/>
          <w:sz w:val="28"/>
          <w:szCs w:val="28"/>
        </w:rPr>
        <w:t xml:space="preserve"> или 1</w:t>
      </w:r>
      <w:r w:rsidRPr="002528D5">
        <w:rPr>
          <w:spacing w:val="-4"/>
          <w:sz w:val="28"/>
          <w:szCs w:val="28"/>
          <w:vertAlign w:val="superscript"/>
        </w:rPr>
        <w:t>2-1</w:t>
      </w:r>
      <w:r w:rsidRPr="002528D5">
        <w:rPr>
          <w:spacing w:val="-4"/>
          <w:sz w:val="28"/>
          <w:szCs w:val="28"/>
        </w:rPr>
        <w:t>";</w:t>
      </w:r>
    </w:p>
    <w:p w:rsidR="001141CC" w:rsidRDefault="001141CC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част</w:t>
      </w:r>
      <w:r w:rsidR="00596C06">
        <w:rPr>
          <w:sz w:val="28"/>
          <w:szCs w:val="28"/>
        </w:rPr>
        <w:t>ь</w:t>
      </w:r>
      <w:r>
        <w:rPr>
          <w:sz w:val="28"/>
          <w:szCs w:val="28"/>
        </w:rPr>
        <w:t xml:space="preserve"> 10 статьи 38 </w:t>
      </w:r>
      <w:r w:rsidRPr="001141CC">
        <w:rPr>
          <w:sz w:val="28"/>
          <w:szCs w:val="28"/>
        </w:rPr>
        <w:t>после слов "передачи бюллетеней" дополнить словами ", за исключением случая проведения дистанционного электро</w:t>
      </w:r>
      <w:r w:rsidRPr="001141CC">
        <w:rPr>
          <w:sz w:val="28"/>
          <w:szCs w:val="28"/>
        </w:rPr>
        <w:t>н</w:t>
      </w:r>
      <w:r w:rsidRPr="001141CC">
        <w:rPr>
          <w:sz w:val="28"/>
          <w:szCs w:val="28"/>
        </w:rPr>
        <w:t>ного голосовани</w:t>
      </w:r>
      <w:r>
        <w:rPr>
          <w:sz w:val="28"/>
          <w:szCs w:val="28"/>
        </w:rPr>
        <w:t>я в соответствии со статьей 64</w:t>
      </w:r>
      <w:r>
        <w:rPr>
          <w:sz w:val="28"/>
          <w:szCs w:val="28"/>
          <w:vertAlign w:val="superscript"/>
        </w:rPr>
        <w:t>1</w:t>
      </w:r>
      <w:r w:rsidRPr="001141CC">
        <w:rPr>
          <w:sz w:val="28"/>
          <w:szCs w:val="28"/>
        </w:rPr>
        <w:t xml:space="preserve"> Федерального закона", д</w:t>
      </w:r>
      <w:r w:rsidRPr="001141CC">
        <w:rPr>
          <w:sz w:val="28"/>
          <w:szCs w:val="28"/>
        </w:rPr>
        <w:t>о</w:t>
      </w:r>
      <w:r w:rsidRPr="001141CC">
        <w:rPr>
          <w:sz w:val="28"/>
          <w:szCs w:val="28"/>
        </w:rPr>
        <w:t>полнить новым третьим предложением следующего содержания: "В этом случае количество передаваемых бюллетеней определяется решением о</w:t>
      </w:r>
      <w:r w:rsidRPr="001141CC">
        <w:rPr>
          <w:sz w:val="28"/>
          <w:szCs w:val="28"/>
        </w:rPr>
        <w:t>р</w:t>
      </w:r>
      <w:r w:rsidRPr="001141CC">
        <w:rPr>
          <w:sz w:val="28"/>
          <w:szCs w:val="28"/>
        </w:rPr>
        <w:t xml:space="preserve">ганизующей </w:t>
      </w:r>
      <w:r>
        <w:rPr>
          <w:sz w:val="28"/>
          <w:szCs w:val="28"/>
        </w:rPr>
        <w:t xml:space="preserve">местный </w:t>
      </w:r>
      <w:r w:rsidRPr="001141CC">
        <w:rPr>
          <w:sz w:val="28"/>
          <w:szCs w:val="28"/>
        </w:rPr>
        <w:t>референдум комиссии, если иное не установлено ф</w:t>
      </w:r>
      <w:r w:rsidRPr="001141CC">
        <w:rPr>
          <w:sz w:val="28"/>
          <w:szCs w:val="28"/>
        </w:rPr>
        <w:t>е</w:t>
      </w:r>
      <w:r w:rsidRPr="001141CC">
        <w:rPr>
          <w:sz w:val="28"/>
          <w:szCs w:val="28"/>
        </w:rPr>
        <w:t>дераль</w:t>
      </w:r>
      <w:r>
        <w:rPr>
          <w:sz w:val="28"/>
          <w:szCs w:val="28"/>
        </w:rPr>
        <w:t>ным законом</w:t>
      </w:r>
      <w:proofErr w:type="gramStart"/>
      <w:r>
        <w:rPr>
          <w:sz w:val="28"/>
          <w:szCs w:val="28"/>
        </w:rPr>
        <w:t>."</w:t>
      </w:r>
      <w:r w:rsidRPr="001141CC">
        <w:rPr>
          <w:sz w:val="28"/>
          <w:szCs w:val="28"/>
        </w:rPr>
        <w:t>;</w:t>
      </w:r>
    </w:p>
    <w:p w:rsidR="001141CC" w:rsidRDefault="001141CC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>6) статью 39</w:t>
      </w:r>
      <w:r>
        <w:rPr>
          <w:sz w:val="28"/>
          <w:szCs w:val="28"/>
          <w:vertAlign w:val="superscript"/>
        </w:rPr>
        <w:t xml:space="preserve">1 </w:t>
      </w:r>
      <w:r>
        <w:rPr>
          <w:sz w:val="28"/>
          <w:szCs w:val="28"/>
        </w:rPr>
        <w:t>дополнить частью 13 следующего содержания:</w:t>
      </w:r>
    </w:p>
    <w:p w:rsidR="004E5B32" w:rsidRDefault="001141CC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"13. </w:t>
      </w:r>
      <w:r w:rsidR="00CE2924">
        <w:rPr>
          <w:sz w:val="28"/>
          <w:szCs w:val="28"/>
        </w:rPr>
        <w:t>Д</w:t>
      </w:r>
      <w:r w:rsidRPr="001141CC">
        <w:rPr>
          <w:sz w:val="28"/>
          <w:szCs w:val="28"/>
        </w:rPr>
        <w:t xml:space="preserve">осрочное голосование участников </w:t>
      </w:r>
      <w:r w:rsidR="00CE2924">
        <w:rPr>
          <w:sz w:val="28"/>
          <w:szCs w:val="28"/>
        </w:rPr>
        <w:t xml:space="preserve">местного </w:t>
      </w:r>
      <w:r w:rsidRPr="001141CC">
        <w:rPr>
          <w:sz w:val="28"/>
          <w:szCs w:val="28"/>
        </w:rPr>
        <w:t>референдума, к</w:t>
      </w:r>
      <w:r w:rsidRPr="001141CC">
        <w:rPr>
          <w:sz w:val="28"/>
          <w:szCs w:val="28"/>
        </w:rPr>
        <w:t>о</w:t>
      </w:r>
      <w:r w:rsidRPr="001141CC">
        <w:rPr>
          <w:sz w:val="28"/>
          <w:szCs w:val="28"/>
        </w:rPr>
        <w:t xml:space="preserve">торые находятся в местах содержания под </w:t>
      </w:r>
      <w:proofErr w:type="gramStart"/>
      <w:r w:rsidRPr="001141CC">
        <w:rPr>
          <w:sz w:val="28"/>
          <w:szCs w:val="28"/>
        </w:rPr>
        <w:t>стражей</w:t>
      </w:r>
      <w:proofErr w:type="gramEnd"/>
      <w:r w:rsidRPr="001141CC">
        <w:rPr>
          <w:sz w:val="28"/>
          <w:szCs w:val="28"/>
        </w:rPr>
        <w:t xml:space="preserve"> подозреваемых и обв</w:t>
      </w:r>
      <w:r w:rsidRPr="001141CC">
        <w:rPr>
          <w:sz w:val="28"/>
          <w:szCs w:val="28"/>
        </w:rPr>
        <w:t>и</w:t>
      </w:r>
      <w:r w:rsidRPr="001141CC">
        <w:rPr>
          <w:sz w:val="28"/>
          <w:szCs w:val="28"/>
        </w:rPr>
        <w:t>няемых</w:t>
      </w:r>
      <w:r w:rsidR="00596C06">
        <w:rPr>
          <w:sz w:val="28"/>
          <w:szCs w:val="28"/>
        </w:rPr>
        <w:t>,</w:t>
      </w:r>
      <w:r w:rsidRPr="001141CC">
        <w:rPr>
          <w:sz w:val="28"/>
          <w:szCs w:val="28"/>
        </w:rPr>
        <w:t xml:space="preserve"> осуществляется в порядке</w:t>
      </w:r>
      <w:r w:rsidR="00CE2924">
        <w:rPr>
          <w:sz w:val="28"/>
          <w:szCs w:val="28"/>
        </w:rPr>
        <w:t xml:space="preserve">, предусмотренном </w:t>
      </w:r>
      <w:r w:rsidR="008072B1">
        <w:rPr>
          <w:sz w:val="28"/>
          <w:szCs w:val="28"/>
        </w:rPr>
        <w:t xml:space="preserve">статьей </w:t>
      </w:r>
      <w:r w:rsidR="00CE2924">
        <w:rPr>
          <w:sz w:val="28"/>
          <w:szCs w:val="28"/>
        </w:rPr>
        <w:t>65</w:t>
      </w:r>
      <w:r w:rsidR="008072B1">
        <w:rPr>
          <w:sz w:val="28"/>
          <w:szCs w:val="28"/>
        </w:rPr>
        <w:t xml:space="preserve"> Фед</w:t>
      </w:r>
      <w:r w:rsidR="008072B1">
        <w:rPr>
          <w:sz w:val="28"/>
          <w:szCs w:val="28"/>
        </w:rPr>
        <w:t>е</w:t>
      </w:r>
      <w:r w:rsidR="008072B1">
        <w:rPr>
          <w:sz w:val="28"/>
          <w:szCs w:val="28"/>
        </w:rPr>
        <w:t>рального закона</w:t>
      </w:r>
      <w:r w:rsidR="00CE2924">
        <w:rPr>
          <w:sz w:val="28"/>
          <w:szCs w:val="28"/>
        </w:rPr>
        <w:t>.</w:t>
      </w:r>
      <w:r w:rsidR="008072B1">
        <w:rPr>
          <w:sz w:val="28"/>
          <w:szCs w:val="28"/>
        </w:rPr>
        <w:t>";</w:t>
      </w:r>
      <w:r w:rsidRPr="001141CC">
        <w:rPr>
          <w:sz w:val="28"/>
          <w:szCs w:val="28"/>
        </w:rPr>
        <w:t xml:space="preserve"> </w:t>
      </w:r>
    </w:p>
    <w:p w:rsidR="001B6739" w:rsidRDefault="008072B1" w:rsidP="004449D3">
      <w:pPr>
        <w:widowControl w:val="0"/>
        <w:tabs>
          <w:tab w:val="left" w:pos="1092"/>
        </w:tabs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1B6739">
        <w:rPr>
          <w:sz w:val="28"/>
          <w:szCs w:val="28"/>
        </w:rPr>
        <w:t>часть 2 статьи 43</w:t>
      </w:r>
      <w:r w:rsidR="001B6739" w:rsidRPr="001B6739">
        <w:rPr>
          <w:sz w:val="28"/>
          <w:szCs w:val="28"/>
        </w:rPr>
        <w:t xml:space="preserve"> дополнить предложением следующего содерж</w:t>
      </w:r>
      <w:r w:rsidR="001B6739" w:rsidRPr="001B6739">
        <w:rPr>
          <w:sz w:val="28"/>
          <w:szCs w:val="28"/>
        </w:rPr>
        <w:t>а</w:t>
      </w:r>
      <w:r w:rsidR="001B6739" w:rsidRPr="001B6739">
        <w:rPr>
          <w:sz w:val="28"/>
          <w:szCs w:val="28"/>
        </w:rPr>
        <w:t>ния: "В случае проведения голосования, предусмотренного пунктом 17 статьи 64 и (или) пунктом 19 статьи 66 Федерального закона, и (или) д</w:t>
      </w:r>
      <w:r w:rsidR="001B6739" w:rsidRPr="001B6739">
        <w:rPr>
          <w:sz w:val="28"/>
          <w:szCs w:val="28"/>
        </w:rPr>
        <w:t>о</w:t>
      </w:r>
      <w:r w:rsidR="001B6739" w:rsidRPr="001B6739">
        <w:rPr>
          <w:sz w:val="28"/>
          <w:szCs w:val="28"/>
        </w:rPr>
        <w:t>срочного голосования, предусмотренного пунктом 17 статьи 65 Федерал</w:t>
      </w:r>
      <w:r w:rsidR="001B6739" w:rsidRPr="001B6739">
        <w:rPr>
          <w:sz w:val="28"/>
          <w:szCs w:val="28"/>
        </w:rPr>
        <w:t>ь</w:t>
      </w:r>
      <w:r w:rsidR="001B6739" w:rsidRPr="001B6739">
        <w:rPr>
          <w:sz w:val="28"/>
          <w:szCs w:val="28"/>
        </w:rPr>
        <w:t xml:space="preserve">ного закона, протокол о результатах </w:t>
      </w:r>
      <w:r w:rsidR="001B6739">
        <w:rPr>
          <w:sz w:val="28"/>
          <w:szCs w:val="28"/>
        </w:rPr>
        <w:t xml:space="preserve">местного </w:t>
      </w:r>
      <w:r w:rsidR="001B6739" w:rsidRPr="001B6739">
        <w:rPr>
          <w:sz w:val="28"/>
          <w:szCs w:val="28"/>
        </w:rPr>
        <w:t>референдума, сводная та</w:t>
      </w:r>
      <w:r w:rsidR="001B6739" w:rsidRPr="001B6739">
        <w:rPr>
          <w:sz w:val="28"/>
          <w:szCs w:val="28"/>
        </w:rPr>
        <w:t>б</w:t>
      </w:r>
      <w:r w:rsidR="001B6739" w:rsidRPr="001B6739">
        <w:rPr>
          <w:sz w:val="28"/>
          <w:szCs w:val="28"/>
        </w:rPr>
        <w:t>лица должны включ</w:t>
      </w:r>
      <w:r w:rsidR="001B6739">
        <w:rPr>
          <w:sz w:val="28"/>
          <w:szCs w:val="28"/>
        </w:rPr>
        <w:t>ать данные такого голосования</w:t>
      </w:r>
      <w:proofErr w:type="gramStart"/>
      <w:r w:rsidR="001B6739">
        <w:rPr>
          <w:sz w:val="28"/>
          <w:szCs w:val="28"/>
        </w:rPr>
        <w:t>.".</w:t>
      </w:r>
      <w:proofErr w:type="gramEnd"/>
    </w:p>
    <w:p w:rsidR="006205AC" w:rsidRPr="006F7844" w:rsidRDefault="006205AC" w:rsidP="002528D5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 w:rsidRPr="006F7844">
        <w:rPr>
          <w:b/>
          <w:sz w:val="28"/>
          <w:szCs w:val="28"/>
        </w:rPr>
        <w:lastRenderedPageBreak/>
        <w:t xml:space="preserve">Статья </w:t>
      </w:r>
      <w:r w:rsidR="00BD2D79">
        <w:rPr>
          <w:b/>
          <w:sz w:val="28"/>
          <w:szCs w:val="28"/>
        </w:rPr>
        <w:t>3</w:t>
      </w:r>
    </w:p>
    <w:p w:rsidR="001C578A" w:rsidRPr="006F7844" w:rsidRDefault="006205AC" w:rsidP="002528D5">
      <w:pPr>
        <w:widowControl w:val="0"/>
        <w:autoSpaceDE w:val="0"/>
        <w:autoSpaceDN w:val="0"/>
        <w:adjustRightInd w:val="0"/>
        <w:spacing w:line="293" w:lineRule="auto"/>
        <w:ind w:firstLine="709"/>
        <w:jc w:val="both"/>
        <w:rPr>
          <w:sz w:val="28"/>
          <w:szCs w:val="28"/>
        </w:rPr>
      </w:pPr>
      <w:r w:rsidRPr="006F7844">
        <w:rPr>
          <w:sz w:val="28"/>
          <w:szCs w:val="28"/>
        </w:rPr>
        <w:t xml:space="preserve">Настоящий Закон вступает в силу </w:t>
      </w:r>
      <w:r w:rsidR="001C578A" w:rsidRPr="006F7844">
        <w:rPr>
          <w:sz w:val="28"/>
          <w:szCs w:val="28"/>
        </w:rPr>
        <w:t>со</w:t>
      </w:r>
      <w:r w:rsidRPr="006F7844">
        <w:rPr>
          <w:sz w:val="28"/>
          <w:szCs w:val="28"/>
        </w:rPr>
        <w:t xml:space="preserve"> дня его официального опубл</w:t>
      </w:r>
      <w:r w:rsidRPr="006F7844">
        <w:rPr>
          <w:sz w:val="28"/>
          <w:szCs w:val="28"/>
        </w:rPr>
        <w:t>и</w:t>
      </w:r>
      <w:r w:rsidRPr="006F7844">
        <w:rPr>
          <w:sz w:val="28"/>
          <w:szCs w:val="28"/>
        </w:rPr>
        <w:t>кования</w:t>
      </w:r>
      <w:r w:rsidR="000B5485" w:rsidRPr="006F7844">
        <w:rPr>
          <w:sz w:val="28"/>
          <w:szCs w:val="28"/>
        </w:rPr>
        <w:t>.</w:t>
      </w:r>
      <w:r w:rsidR="00900F12" w:rsidRPr="006F7844">
        <w:rPr>
          <w:sz w:val="28"/>
          <w:szCs w:val="28"/>
        </w:rPr>
        <w:t xml:space="preserve"> </w:t>
      </w:r>
    </w:p>
    <w:p w:rsidR="004449D3" w:rsidRPr="004449D3" w:rsidRDefault="004449D3" w:rsidP="004449D3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7A30AD" w:rsidRPr="00937A60" w:rsidTr="001674A7">
        <w:tc>
          <w:tcPr>
            <w:tcW w:w="1661" w:type="pct"/>
          </w:tcPr>
          <w:p w:rsidR="007A30AD" w:rsidRPr="00937A60" w:rsidRDefault="007A30AD" w:rsidP="001674A7">
            <w:pPr>
              <w:jc w:val="center"/>
              <w:rPr>
                <w:sz w:val="28"/>
                <w:szCs w:val="28"/>
              </w:rPr>
            </w:pPr>
            <w:r w:rsidRPr="00937A60">
              <w:rPr>
                <w:sz w:val="28"/>
                <w:szCs w:val="28"/>
              </w:rPr>
              <w:t>Глава</w:t>
            </w:r>
          </w:p>
          <w:p w:rsidR="007A30AD" w:rsidRPr="00937A60" w:rsidRDefault="007A30AD" w:rsidP="001674A7">
            <w:pPr>
              <w:jc w:val="center"/>
              <w:rPr>
                <w:sz w:val="28"/>
                <w:szCs w:val="28"/>
              </w:rPr>
            </w:pPr>
            <w:r w:rsidRPr="00937A60"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7A30AD" w:rsidRPr="00937A60" w:rsidRDefault="007A30AD" w:rsidP="001674A7">
            <w:pPr>
              <w:rPr>
                <w:sz w:val="28"/>
                <w:szCs w:val="28"/>
              </w:rPr>
            </w:pPr>
          </w:p>
          <w:p w:rsidR="007A30AD" w:rsidRPr="00937A60" w:rsidRDefault="007A30AD" w:rsidP="001674A7">
            <w:pPr>
              <w:jc w:val="right"/>
              <w:rPr>
                <w:sz w:val="28"/>
                <w:szCs w:val="28"/>
              </w:rPr>
            </w:pPr>
            <w:r w:rsidRPr="00937A60">
              <w:rPr>
                <w:sz w:val="28"/>
                <w:szCs w:val="28"/>
              </w:rPr>
              <w:t>О. Николаев</w:t>
            </w:r>
          </w:p>
        </w:tc>
      </w:tr>
    </w:tbl>
    <w:p w:rsidR="007A30AD" w:rsidRPr="00937A60" w:rsidRDefault="007A30AD" w:rsidP="007A30AD">
      <w:pPr>
        <w:rPr>
          <w:sz w:val="28"/>
          <w:szCs w:val="28"/>
        </w:rPr>
      </w:pPr>
    </w:p>
    <w:p w:rsidR="007A30AD" w:rsidRPr="00937A60" w:rsidRDefault="007A30AD" w:rsidP="007A30AD">
      <w:pPr>
        <w:rPr>
          <w:sz w:val="28"/>
          <w:szCs w:val="28"/>
        </w:rPr>
      </w:pPr>
      <w:r w:rsidRPr="00937A60">
        <w:rPr>
          <w:sz w:val="28"/>
          <w:szCs w:val="28"/>
        </w:rPr>
        <w:t>г. Чебоксары</w:t>
      </w:r>
    </w:p>
    <w:p w:rsidR="007A30AD" w:rsidRPr="009B5B32" w:rsidRDefault="007A30AD" w:rsidP="007A30AD">
      <w:pPr>
        <w:rPr>
          <w:sz w:val="28"/>
          <w:szCs w:val="28"/>
        </w:rPr>
      </w:pPr>
      <w:r w:rsidRPr="009B5B32">
        <w:rPr>
          <w:sz w:val="28"/>
          <w:szCs w:val="28"/>
        </w:rPr>
        <w:t xml:space="preserve">27 </w:t>
      </w:r>
      <w:r>
        <w:rPr>
          <w:sz w:val="28"/>
          <w:szCs w:val="28"/>
        </w:rPr>
        <w:t>октября</w:t>
      </w:r>
      <w:r w:rsidRPr="009B5B32">
        <w:rPr>
          <w:sz w:val="28"/>
          <w:szCs w:val="28"/>
        </w:rPr>
        <w:t xml:space="preserve"> 2023 года</w:t>
      </w:r>
    </w:p>
    <w:p w:rsidR="007A30AD" w:rsidRPr="009B5B32" w:rsidRDefault="007A30AD" w:rsidP="007A30AD">
      <w:pPr>
        <w:rPr>
          <w:sz w:val="28"/>
          <w:szCs w:val="28"/>
        </w:rPr>
      </w:pPr>
      <w:r>
        <w:rPr>
          <w:sz w:val="28"/>
          <w:szCs w:val="28"/>
        </w:rPr>
        <w:t>№ 81</w:t>
      </w:r>
      <w:bookmarkStart w:id="0" w:name="_GoBack"/>
      <w:bookmarkEnd w:id="0"/>
    </w:p>
    <w:p w:rsidR="004449D3" w:rsidRPr="004449D3" w:rsidRDefault="004449D3" w:rsidP="004449D3">
      <w:pPr>
        <w:rPr>
          <w:sz w:val="28"/>
          <w:szCs w:val="28"/>
        </w:rPr>
      </w:pPr>
    </w:p>
    <w:p w:rsidR="002C4F41" w:rsidRPr="006F7844" w:rsidRDefault="002C4F41" w:rsidP="004449D3">
      <w:pPr>
        <w:widowControl w:val="0"/>
        <w:spacing w:line="293" w:lineRule="auto"/>
      </w:pPr>
    </w:p>
    <w:sectPr w:rsidR="002C4F41" w:rsidRPr="006F7844" w:rsidSect="004449D3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7C7" w:rsidRDefault="00A577C7">
      <w:r>
        <w:separator/>
      </w:r>
    </w:p>
  </w:endnote>
  <w:endnote w:type="continuationSeparator" w:id="0">
    <w:p w:rsidR="00A577C7" w:rsidRDefault="00A5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7C7" w:rsidRDefault="00A577C7">
      <w:r>
        <w:separator/>
      </w:r>
    </w:p>
  </w:footnote>
  <w:footnote w:type="continuationSeparator" w:id="0">
    <w:p w:rsidR="00A577C7" w:rsidRDefault="00A577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C7" w:rsidRDefault="00A577C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577C7" w:rsidRDefault="00A577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C7" w:rsidRDefault="00A577C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A30AD">
      <w:rPr>
        <w:rStyle w:val="a5"/>
        <w:noProof/>
      </w:rPr>
      <w:t>5</w:t>
    </w:r>
    <w:r>
      <w:rPr>
        <w:rStyle w:val="a5"/>
      </w:rPr>
      <w:fldChar w:fldCharType="end"/>
    </w:r>
  </w:p>
  <w:p w:rsidR="00A577C7" w:rsidRDefault="00A577C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7DFD"/>
    <w:multiLevelType w:val="hybridMultilevel"/>
    <w:tmpl w:val="A2A04182"/>
    <w:lvl w:ilvl="0" w:tplc="7D30FF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C31026"/>
    <w:multiLevelType w:val="hybridMultilevel"/>
    <w:tmpl w:val="A38A5088"/>
    <w:lvl w:ilvl="0" w:tplc="4A8EA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DB5741"/>
    <w:multiLevelType w:val="hybridMultilevel"/>
    <w:tmpl w:val="B0A8A736"/>
    <w:lvl w:ilvl="0" w:tplc="EE06F3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807629"/>
    <w:multiLevelType w:val="hybridMultilevel"/>
    <w:tmpl w:val="1B90DCBA"/>
    <w:lvl w:ilvl="0" w:tplc="1C36CD8C">
      <w:start w:val="3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FA1AA5"/>
    <w:multiLevelType w:val="hybridMultilevel"/>
    <w:tmpl w:val="AFACEED8"/>
    <w:lvl w:ilvl="0" w:tplc="8F4248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8470D50"/>
    <w:multiLevelType w:val="hybridMultilevel"/>
    <w:tmpl w:val="4DD07C20"/>
    <w:lvl w:ilvl="0" w:tplc="BC9089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7E16610"/>
    <w:multiLevelType w:val="hybridMultilevel"/>
    <w:tmpl w:val="F5BA7ABE"/>
    <w:lvl w:ilvl="0" w:tplc="A35A51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1A05C3"/>
    <w:multiLevelType w:val="hybridMultilevel"/>
    <w:tmpl w:val="030051F6"/>
    <w:lvl w:ilvl="0" w:tplc="4DE80CD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E2D057D"/>
    <w:multiLevelType w:val="hybridMultilevel"/>
    <w:tmpl w:val="175A57AA"/>
    <w:lvl w:ilvl="0" w:tplc="06228170">
      <w:start w:val="16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F04388F"/>
    <w:multiLevelType w:val="hybridMultilevel"/>
    <w:tmpl w:val="B78ACAE8"/>
    <w:lvl w:ilvl="0" w:tplc="754C64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CF8"/>
    <w:rsid w:val="0000047F"/>
    <w:rsid w:val="00002947"/>
    <w:rsid w:val="000110D5"/>
    <w:rsid w:val="00012250"/>
    <w:rsid w:val="0001419A"/>
    <w:rsid w:val="000141AB"/>
    <w:rsid w:val="00014BE0"/>
    <w:rsid w:val="00015063"/>
    <w:rsid w:val="00017276"/>
    <w:rsid w:val="000179C9"/>
    <w:rsid w:val="00023776"/>
    <w:rsid w:val="0003152C"/>
    <w:rsid w:val="0003267B"/>
    <w:rsid w:val="000326A6"/>
    <w:rsid w:val="000328E3"/>
    <w:rsid w:val="00035BDC"/>
    <w:rsid w:val="00035F48"/>
    <w:rsid w:val="00036D79"/>
    <w:rsid w:val="00042073"/>
    <w:rsid w:val="00045193"/>
    <w:rsid w:val="000546CE"/>
    <w:rsid w:val="0006551F"/>
    <w:rsid w:val="0007765D"/>
    <w:rsid w:val="0008100D"/>
    <w:rsid w:val="0008180A"/>
    <w:rsid w:val="00083818"/>
    <w:rsid w:val="000844E6"/>
    <w:rsid w:val="000846E9"/>
    <w:rsid w:val="000850D5"/>
    <w:rsid w:val="00092825"/>
    <w:rsid w:val="00097787"/>
    <w:rsid w:val="000A2B14"/>
    <w:rsid w:val="000A5275"/>
    <w:rsid w:val="000A649B"/>
    <w:rsid w:val="000B4714"/>
    <w:rsid w:val="000B5485"/>
    <w:rsid w:val="000C36A7"/>
    <w:rsid w:val="000C5EDB"/>
    <w:rsid w:val="000D1418"/>
    <w:rsid w:val="000D6D70"/>
    <w:rsid w:val="000E10AB"/>
    <w:rsid w:val="000E28EB"/>
    <w:rsid w:val="000E5C90"/>
    <w:rsid w:val="000E7F2A"/>
    <w:rsid w:val="000F0423"/>
    <w:rsid w:val="000F24D2"/>
    <w:rsid w:val="000F2654"/>
    <w:rsid w:val="000F2AF4"/>
    <w:rsid w:val="000F5D11"/>
    <w:rsid w:val="00102477"/>
    <w:rsid w:val="001026CE"/>
    <w:rsid w:val="00104EDC"/>
    <w:rsid w:val="001052DB"/>
    <w:rsid w:val="00105376"/>
    <w:rsid w:val="00106503"/>
    <w:rsid w:val="00113359"/>
    <w:rsid w:val="001141CC"/>
    <w:rsid w:val="00122953"/>
    <w:rsid w:val="0012507B"/>
    <w:rsid w:val="00125FA9"/>
    <w:rsid w:val="00127454"/>
    <w:rsid w:val="00127E69"/>
    <w:rsid w:val="00130384"/>
    <w:rsid w:val="001373C0"/>
    <w:rsid w:val="001400D3"/>
    <w:rsid w:val="001443A4"/>
    <w:rsid w:val="001454A1"/>
    <w:rsid w:val="001457B1"/>
    <w:rsid w:val="0015270C"/>
    <w:rsid w:val="00162E42"/>
    <w:rsid w:val="001734CD"/>
    <w:rsid w:val="00180F3E"/>
    <w:rsid w:val="001823E7"/>
    <w:rsid w:val="00190761"/>
    <w:rsid w:val="001A1590"/>
    <w:rsid w:val="001A233A"/>
    <w:rsid w:val="001A2781"/>
    <w:rsid w:val="001A3731"/>
    <w:rsid w:val="001B6739"/>
    <w:rsid w:val="001C1CE6"/>
    <w:rsid w:val="001C578A"/>
    <w:rsid w:val="001C7004"/>
    <w:rsid w:val="001D64D2"/>
    <w:rsid w:val="001E25D5"/>
    <w:rsid w:val="001E3A03"/>
    <w:rsid w:val="001E4814"/>
    <w:rsid w:val="001F0163"/>
    <w:rsid w:val="001F2FB3"/>
    <w:rsid w:val="001F6F47"/>
    <w:rsid w:val="002026C8"/>
    <w:rsid w:val="00206731"/>
    <w:rsid w:val="00210F44"/>
    <w:rsid w:val="002179EF"/>
    <w:rsid w:val="002268E0"/>
    <w:rsid w:val="002308C0"/>
    <w:rsid w:val="00242E54"/>
    <w:rsid w:val="0024467D"/>
    <w:rsid w:val="00250615"/>
    <w:rsid w:val="002512F8"/>
    <w:rsid w:val="002528D5"/>
    <w:rsid w:val="00257AB1"/>
    <w:rsid w:val="00260C56"/>
    <w:rsid w:val="002616A0"/>
    <w:rsid w:val="00261848"/>
    <w:rsid w:val="00261D44"/>
    <w:rsid w:val="002643EE"/>
    <w:rsid w:val="00264FC2"/>
    <w:rsid w:val="0026608B"/>
    <w:rsid w:val="0027441F"/>
    <w:rsid w:val="002769BB"/>
    <w:rsid w:val="00287376"/>
    <w:rsid w:val="002A1A06"/>
    <w:rsid w:val="002A1D6B"/>
    <w:rsid w:val="002A2DDB"/>
    <w:rsid w:val="002A49AA"/>
    <w:rsid w:val="002A49D3"/>
    <w:rsid w:val="002A5C74"/>
    <w:rsid w:val="002B2C63"/>
    <w:rsid w:val="002B38DC"/>
    <w:rsid w:val="002B42FA"/>
    <w:rsid w:val="002C0668"/>
    <w:rsid w:val="002C13A7"/>
    <w:rsid w:val="002C4F41"/>
    <w:rsid w:val="002C56F7"/>
    <w:rsid w:val="002C67E8"/>
    <w:rsid w:val="002C728F"/>
    <w:rsid w:val="002D05FD"/>
    <w:rsid w:val="002D3E30"/>
    <w:rsid w:val="002D44EE"/>
    <w:rsid w:val="002E11F7"/>
    <w:rsid w:val="002E4FDA"/>
    <w:rsid w:val="002F188A"/>
    <w:rsid w:val="002F3393"/>
    <w:rsid w:val="002F3D52"/>
    <w:rsid w:val="00303BFC"/>
    <w:rsid w:val="00315982"/>
    <w:rsid w:val="003179A4"/>
    <w:rsid w:val="003246F9"/>
    <w:rsid w:val="00326C69"/>
    <w:rsid w:val="0032734A"/>
    <w:rsid w:val="0033215C"/>
    <w:rsid w:val="003321B7"/>
    <w:rsid w:val="00333AC2"/>
    <w:rsid w:val="00334F6B"/>
    <w:rsid w:val="0034214F"/>
    <w:rsid w:val="003459D7"/>
    <w:rsid w:val="0034714F"/>
    <w:rsid w:val="00355CE0"/>
    <w:rsid w:val="003567EC"/>
    <w:rsid w:val="00360B33"/>
    <w:rsid w:val="00361BED"/>
    <w:rsid w:val="00362284"/>
    <w:rsid w:val="0036319A"/>
    <w:rsid w:val="003651F1"/>
    <w:rsid w:val="00372FA3"/>
    <w:rsid w:val="00376F1E"/>
    <w:rsid w:val="003803E0"/>
    <w:rsid w:val="00381452"/>
    <w:rsid w:val="00383E1B"/>
    <w:rsid w:val="0038674C"/>
    <w:rsid w:val="00391933"/>
    <w:rsid w:val="003A6693"/>
    <w:rsid w:val="003A6AE8"/>
    <w:rsid w:val="003A79FE"/>
    <w:rsid w:val="003B1C6C"/>
    <w:rsid w:val="003B36BA"/>
    <w:rsid w:val="003C5701"/>
    <w:rsid w:val="003D2B10"/>
    <w:rsid w:val="003D6E99"/>
    <w:rsid w:val="003E28C0"/>
    <w:rsid w:val="003E6393"/>
    <w:rsid w:val="003E72A1"/>
    <w:rsid w:val="003E77D0"/>
    <w:rsid w:val="003F291A"/>
    <w:rsid w:val="00405A2C"/>
    <w:rsid w:val="0041292E"/>
    <w:rsid w:val="00412AC9"/>
    <w:rsid w:val="00417066"/>
    <w:rsid w:val="004174FE"/>
    <w:rsid w:val="00417D53"/>
    <w:rsid w:val="004449D3"/>
    <w:rsid w:val="00446CF8"/>
    <w:rsid w:val="00460C3D"/>
    <w:rsid w:val="00464C15"/>
    <w:rsid w:val="00477D58"/>
    <w:rsid w:val="00482412"/>
    <w:rsid w:val="00482CD4"/>
    <w:rsid w:val="00490650"/>
    <w:rsid w:val="0049602F"/>
    <w:rsid w:val="004969E8"/>
    <w:rsid w:val="004A7D69"/>
    <w:rsid w:val="004B0EF7"/>
    <w:rsid w:val="004B548C"/>
    <w:rsid w:val="004C7B08"/>
    <w:rsid w:val="004D1468"/>
    <w:rsid w:val="004D1702"/>
    <w:rsid w:val="004D29AA"/>
    <w:rsid w:val="004D2F09"/>
    <w:rsid w:val="004D330F"/>
    <w:rsid w:val="004D3ECD"/>
    <w:rsid w:val="004D433B"/>
    <w:rsid w:val="004E1D10"/>
    <w:rsid w:val="004E5B32"/>
    <w:rsid w:val="004F057C"/>
    <w:rsid w:val="004F4D2A"/>
    <w:rsid w:val="004F5175"/>
    <w:rsid w:val="004F6FB1"/>
    <w:rsid w:val="0050464D"/>
    <w:rsid w:val="00504D72"/>
    <w:rsid w:val="00506982"/>
    <w:rsid w:val="00513D14"/>
    <w:rsid w:val="0052129C"/>
    <w:rsid w:val="0052137A"/>
    <w:rsid w:val="005250EC"/>
    <w:rsid w:val="0052605B"/>
    <w:rsid w:val="005305DF"/>
    <w:rsid w:val="005354BB"/>
    <w:rsid w:val="005421B3"/>
    <w:rsid w:val="00556570"/>
    <w:rsid w:val="00570F73"/>
    <w:rsid w:val="00574BD0"/>
    <w:rsid w:val="005776CA"/>
    <w:rsid w:val="00577CD3"/>
    <w:rsid w:val="00596979"/>
    <w:rsid w:val="00596C06"/>
    <w:rsid w:val="00597D6A"/>
    <w:rsid w:val="005A0C4D"/>
    <w:rsid w:val="005A35B2"/>
    <w:rsid w:val="005B4E54"/>
    <w:rsid w:val="005C00AE"/>
    <w:rsid w:val="005C4DB8"/>
    <w:rsid w:val="005D5F51"/>
    <w:rsid w:val="005E28EA"/>
    <w:rsid w:val="005E42C1"/>
    <w:rsid w:val="005F1626"/>
    <w:rsid w:val="005F1A5D"/>
    <w:rsid w:val="005F53D4"/>
    <w:rsid w:val="00600330"/>
    <w:rsid w:val="00603AA8"/>
    <w:rsid w:val="00603C7B"/>
    <w:rsid w:val="00607D80"/>
    <w:rsid w:val="00612023"/>
    <w:rsid w:val="00616199"/>
    <w:rsid w:val="006205AC"/>
    <w:rsid w:val="00626468"/>
    <w:rsid w:val="00626870"/>
    <w:rsid w:val="006317A2"/>
    <w:rsid w:val="00631DA2"/>
    <w:rsid w:val="00636251"/>
    <w:rsid w:val="00637A7A"/>
    <w:rsid w:val="006401E6"/>
    <w:rsid w:val="0064281D"/>
    <w:rsid w:val="006463D0"/>
    <w:rsid w:val="006507F8"/>
    <w:rsid w:val="00650AFB"/>
    <w:rsid w:val="00653AA7"/>
    <w:rsid w:val="006703F6"/>
    <w:rsid w:val="00680551"/>
    <w:rsid w:val="00681E02"/>
    <w:rsid w:val="006849CF"/>
    <w:rsid w:val="00685F0F"/>
    <w:rsid w:val="006A0819"/>
    <w:rsid w:val="006A3D8A"/>
    <w:rsid w:val="006B249E"/>
    <w:rsid w:val="006B2EA3"/>
    <w:rsid w:val="006C3190"/>
    <w:rsid w:val="006C4909"/>
    <w:rsid w:val="006C6337"/>
    <w:rsid w:val="006C77D0"/>
    <w:rsid w:val="006C79B1"/>
    <w:rsid w:val="006F36B4"/>
    <w:rsid w:val="006F47B0"/>
    <w:rsid w:val="006F7844"/>
    <w:rsid w:val="00711E54"/>
    <w:rsid w:val="007132AE"/>
    <w:rsid w:val="0071356C"/>
    <w:rsid w:val="00713D99"/>
    <w:rsid w:val="0071498C"/>
    <w:rsid w:val="00732CDF"/>
    <w:rsid w:val="00732D7A"/>
    <w:rsid w:val="007338F4"/>
    <w:rsid w:val="00734FF2"/>
    <w:rsid w:val="007449AA"/>
    <w:rsid w:val="00745119"/>
    <w:rsid w:val="007457C4"/>
    <w:rsid w:val="0074680E"/>
    <w:rsid w:val="00751BEF"/>
    <w:rsid w:val="0075652A"/>
    <w:rsid w:val="00757F18"/>
    <w:rsid w:val="00762097"/>
    <w:rsid w:val="00764581"/>
    <w:rsid w:val="007755A1"/>
    <w:rsid w:val="00775F49"/>
    <w:rsid w:val="00776CB9"/>
    <w:rsid w:val="00781360"/>
    <w:rsid w:val="007831A2"/>
    <w:rsid w:val="00787A22"/>
    <w:rsid w:val="00790FDC"/>
    <w:rsid w:val="0079724B"/>
    <w:rsid w:val="007A2612"/>
    <w:rsid w:val="007A30AD"/>
    <w:rsid w:val="007B4FED"/>
    <w:rsid w:val="007B65D3"/>
    <w:rsid w:val="007C21AD"/>
    <w:rsid w:val="007C39C2"/>
    <w:rsid w:val="007C4099"/>
    <w:rsid w:val="007C4B30"/>
    <w:rsid w:val="007D36C1"/>
    <w:rsid w:val="007D4CA3"/>
    <w:rsid w:val="007E4773"/>
    <w:rsid w:val="007F5C36"/>
    <w:rsid w:val="007F74EF"/>
    <w:rsid w:val="00800201"/>
    <w:rsid w:val="00802AD0"/>
    <w:rsid w:val="008072B1"/>
    <w:rsid w:val="00810C8E"/>
    <w:rsid w:val="00820D9B"/>
    <w:rsid w:val="00823D14"/>
    <w:rsid w:val="0082491C"/>
    <w:rsid w:val="008254B0"/>
    <w:rsid w:val="0083693E"/>
    <w:rsid w:val="00837E5A"/>
    <w:rsid w:val="008400EB"/>
    <w:rsid w:val="00841FAB"/>
    <w:rsid w:val="00850F9B"/>
    <w:rsid w:val="00852D97"/>
    <w:rsid w:val="00856CC8"/>
    <w:rsid w:val="0087001C"/>
    <w:rsid w:val="008756A1"/>
    <w:rsid w:val="00884BFD"/>
    <w:rsid w:val="00885660"/>
    <w:rsid w:val="00886908"/>
    <w:rsid w:val="00892DBB"/>
    <w:rsid w:val="0089314F"/>
    <w:rsid w:val="008B154A"/>
    <w:rsid w:val="008B386E"/>
    <w:rsid w:val="008B52B4"/>
    <w:rsid w:val="008C2839"/>
    <w:rsid w:val="008D5C19"/>
    <w:rsid w:val="008E54B7"/>
    <w:rsid w:val="008E5CCB"/>
    <w:rsid w:val="008E640E"/>
    <w:rsid w:val="008F22DB"/>
    <w:rsid w:val="008F31A5"/>
    <w:rsid w:val="008F478C"/>
    <w:rsid w:val="00900F12"/>
    <w:rsid w:val="00912E4A"/>
    <w:rsid w:val="00915B76"/>
    <w:rsid w:val="009175B4"/>
    <w:rsid w:val="009223C5"/>
    <w:rsid w:val="00924D9E"/>
    <w:rsid w:val="00931E19"/>
    <w:rsid w:val="009403E3"/>
    <w:rsid w:val="00951229"/>
    <w:rsid w:val="0095221B"/>
    <w:rsid w:val="00955217"/>
    <w:rsid w:val="0095578F"/>
    <w:rsid w:val="009623E4"/>
    <w:rsid w:val="00964C5E"/>
    <w:rsid w:val="0096550F"/>
    <w:rsid w:val="00967A22"/>
    <w:rsid w:val="009729B3"/>
    <w:rsid w:val="00972BDC"/>
    <w:rsid w:val="00974580"/>
    <w:rsid w:val="00975400"/>
    <w:rsid w:val="00981674"/>
    <w:rsid w:val="0098409F"/>
    <w:rsid w:val="00984B22"/>
    <w:rsid w:val="0098616A"/>
    <w:rsid w:val="00986397"/>
    <w:rsid w:val="00994FC6"/>
    <w:rsid w:val="009A34CD"/>
    <w:rsid w:val="009B0D4B"/>
    <w:rsid w:val="009B16FD"/>
    <w:rsid w:val="009C71C9"/>
    <w:rsid w:val="009D24BE"/>
    <w:rsid w:val="009E4F41"/>
    <w:rsid w:val="009F01AC"/>
    <w:rsid w:val="009F0849"/>
    <w:rsid w:val="009F28A4"/>
    <w:rsid w:val="009F6E11"/>
    <w:rsid w:val="00A012CA"/>
    <w:rsid w:val="00A07636"/>
    <w:rsid w:val="00A07D3F"/>
    <w:rsid w:val="00A12955"/>
    <w:rsid w:val="00A157C7"/>
    <w:rsid w:val="00A169F1"/>
    <w:rsid w:val="00A310AB"/>
    <w:rsid w:val="00A343C6"/>
    <w:rsid w:val="00A36C8C"/>
    <w:rsid w:val="00A46C67"/>
    <w:rsid w:val="00A5569F"/>
    <w:rsid w:val="00A577C7"/>
    <w:rsid w:val="00A61EF6"/>
    <w:rsid w:val="00A6473F"/>
    <w:rsid w:val="00A6635E"/>
    <w:rsid w:val="00A67BF7"/>
    <w:rsid w:val="00A7176C"/>
    <w:rsid w:val="00A75523"/>
    <w:rsid w:val="00A7720D"/>
    <w:rsid w:val="00A81D82"/>
    <w:rsid w:val="00A932A6"/>
    <w:rsid w:val="00AA1804"/>
    <w:rsid w:val="00AA4879"/>
    <w:rsid w:val="00AB7341"/>
    <w:rsid w:val="00AC0243"/>
    <w:rsid w:val="00AD2039"/>
    <w:rsid w:val="00AD284A"/>
    <w:rsid w:val="00AD5B8E"/>
    <w:rsid w:val="00AE2D65"/>
    <w:rsid w:val="00AE3FDD"/>
    <w:rsid w:val="00AE48EB"/>
    <w:rsid w:val="00AE5B99"/>
    <w:rsid w:val="00B0139A"/>
    <w:rsid w:val="00B20EAF"/>
    <w:rsid w:val="00B24689"/>
    <w:rsid w:val="00B35914"/>
    <w:rsid w:val="00B414A5"/>
    <w:rsid w:val="00B4400F"/>
    <w:rsid w:val="00B44C35"/>
    <w:rsid w:val="00B46923"/>
    <w:rsid w:val="00B5047E"/>
    <w:rsid w:val="00B52EAC"/>
    <w:rsid w:val="00B53980"/>
    <w:rsid w:val="00B639C4"/>
    <w:rsid w:val="00B63A45"/>
    <w:rsid w:val="00B67F44"/>
    <w:rsid w:val="00B7146A"/>
    <w:rsid w:val="00B72830"/>
    <w:rsid w:val="00B80D09"/>
    <w:rsid w:val="00B973D9"/>
    <w:rsid w:val="00B97BF6"/>
    <w:rsid w:val="00BA410E"/>
    <w:rsid w:val="00BB1B3B"/>
    <w:rsid w:val="00BB27C0"/>
    <w:rsid w:val="00BB4773"/>
    <w:rsid w:val="00BB528E"/>
    <w:rsid w:val="00BB566F"/>
    <w:rsid w:val="00BC3ABB"/>
    <w:rsid w:val="00BC7839"/>
    <w:rsid w:val="00BC78DE"/>
    <w:rsid w:val="00BD2D26"/>
    <w:rsid w:val="00BD2D79"/>
    <w:rsid w:val="00BD3886"/>
    <w:rsid w:val="00BD58D6"/>
    <w:rsid w:val="00BD6FFB"/>
    <w:rsid w:val="00BD76A6"/>
    <w:rsid w:val="00BD7D8F"/>
    <w:rsid w:val="00BE129D"/>
    <w:rsid w:val="00BE5D79"/>
    <w:rsid w:val="00BF60D4"/>
    <w:rsid w:val="00C06207"/>
    <w:rsid w:val="00C076F1"/>
    <w:rsid w:val="00C17FA2"/>
    <w:rsid w:val="00C2666E"/>
    <w:rsid w:val="00C308EE"/>
    <w:rsid w:val="00C32AE5"/>
    <w:rsid w:val="00C334C5"/>
    <w:rsid w:val="00C400BA"/>
    <w:rsid w:val="00C50060"/>
    <w:rsid w:val="00C60FAC"/>
    <w:rsid w:val="00C615FA"/>
    <w:rsid w:val="00C63219"/>
    <w:rsid w:val="00C74158"/>
    <w:rsid w:val="00C82722"/>
    <w:rsid w:val="00C942CA"/>
    <w:rsid w:val="00CA0E9C"/>
    <w:rsid w:val="00CA298A"/>
    <w:rsid w:val="00CA31E4"/>
    <w:rsid w:val="00CA6496"/>
    <w:rsid w:val="00CB2ACD"/>
    <w:rsid w:val="00CB7B59"/>
    <w:rsid w:val="00CC4B1B"/>
    <w:rsid w:val="00CC4CDF"/>
    <w:rsid w:val="00CD1E4D"/>
    <w:rsid w:val="00CD1F50"/>
    <w:rsid w:val="00CD40CB"/>
    <w:rsid w:val="00CD47A5"/>
    <w:rsid w:val="00CE2924"/>
    <w:rsid w:val="00D11AAB"/>
    <w:rsid w:val="00D12BEE"/>
    <w:rsid w:val="00D12CB4"/>
    <w:rsid w:val="00D15C44"/>
    <w:rsid w:val="00D16F69"/>
    <w:rsid w:val="00D358ED"/>
    <w:rsid w:val="00D36CF1"/>
    <w:rsid w:val="00D414BD"/>
    <w:rsid w:val="00D42969"/>
    <w:rsid w:val="00D447A8"/>
    <w:rsid w:val="00D459EC"/>
    <w:rsid w:val="00D51653"/>
    <w:rsid w:val="00D555AA"/>
    <w:rsid w:val="00D60548"/>
    <w:rsid w:val="00D60F77"/>
    <w:rsid w:val="00D66FDE"/>
    <w:rsid w:val="00D72A75"/>
    <w:rsid w:val="00D8142D"/>
    <w:rsid w:val="00D8243C"/>
    <w:rsid w:val="00D84756"/>
    <w:rsid w:val="00D96F3B"/>
    <w:rsid w:val="00DA367F"/>
    <w:rsid w:val="00DA611A"/>
    <w:rsid w:val="00DA7E07"/>
    <w:rsid w:val="00DB3BEC"/>
    <w:rsid w:val="00DC3B94"/>
    <w:rsid w:val="00DC4713"/>
    <w:rsid w:val="00DC6FF7"/>
    <w:rsid w:val="00DD2636"/>
    <w:rsid w:val="00DD39D7"/>
    <w:rsid w:val="00DD77E0"/>
    <w:rsid w:val="00DE1ED2"/>
    <w:rsid w:val="00DE4814"/>
    <w:rsid w:val="00DE4CAD"/>
    <w:rsid w:val="00DF0129"/>
    <w:rsid w:val="00DF3DAA"/>
    <w:rsid w:val="00DF70B9"/>
    <w:rsid w:val="00E0073B"/>
    <w:rsid w:val="00E047ED"/>
    <w:rsid w:val="00E14C7D"/>
    <w:rsid w:val="00E21BA8"/>
    <w:rsid w:val="00E24AA4"/>
    <w:rsid w:val="00E26CC9"/>
    <w:rsid w:val="00E31EF0"/>
    <w:rsid w:val="00E3786A"/>
    <w:rsid w:val="00E41B6B"/>
    <w:rsid w:val="00E431F8"/>
    <w:rsid w:val="00E43CE5"/>
    <w:rsid w:val="00E4435A"/>
    <w:rsid w:val="00E45894"/>
    <w:rsid w:val="00E51DB7"/>
    <w:rsid w:val="00E522D6"/>
    <w:rsid w:val="00E5780E"/>
    <w:rsid w:val="00E61750"/>
    <w:rsid w:val="00E75D79"/>
    <w:rsid w:val="00E820C6"/>
    <w:rsid w:val="00E86C75"/>
    <w:rsid w:val="00E90C05"/>
    <w:rsid w:val="00E91152"/>
    <w:rsid w:val="00E91A52"/>
    <w:rsid w:val="00E9327C"/>
    <w:rsid w:val="00EA3C5E"/>
    <w:rsid w:val="00EA4235"/>
    <w:rsid w:val="00EA5A98"/>
    <w:rsid w:val="00EC3925"/>
    <w:rsid w:val="00EE3A29"/>
    <w:rsid w:val="00EE44D8"/>
    <w:rsid w:val="00EF0E8C"/>
    <w:rsid w:val="00EF4B7C"/>
    <w:rsid w:val="00F01F54"/>
    <w:rsid w:val="00F03333"/>
    <w:rsid w:val="00F043BB"/>
    <w:rsid w:val="00F10536"/>
    <w:rsid w:val="00F1686A"/>
    <w:rsid w:val="00F253BD"/>
    <w:rsid w:val="00F258EC"/>
    <w:rsid w:val="00F27C2C"/>
    <w:rsid w:val="00F33183"/>
    <w:rsid w:val="00F427CB"/>
    <w:rsid w:val="00F42E59"/>
    <w:rsid w:val="00F46287"/>
    <w:rsid w:val="00F53C65"/>
    <w:rsid w:val="00F56AE9"/>
    <w:rsid w:val="00F6231E"/>
    <w:rsid w:val="00F64F5F"/>
    <w:rsid w:val="00F66AB1"/>
    <w:rsid w:val="00F951E4"/>
    <w:rsid w:val="00F962EB"/>
    <w:rsid w:val="00F9707D"/>
    <w:rsid w:val="00FB1E86"/>
    <w:rsid w:val="00FC4F41"/>
    <w:rsid w:val="00FC522D"/>
    <w:rsid w:val="00FD7E01"/>
    <w:rsid w:val="00FD7E2E"/>
    <w:rsid w:val="00FE0B89"/>
    <w:rsid w:val="00FE4A3C"/>
    <w:rsid w:val="00FF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46C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46C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46CF8"/>
  </w:style>
  <w:style w:type="paragraph" w:styleId="a6">
    <w:name w:val="Normal (Web)"/>
    <w:basedOn w:val="a"/>
    <w:uiPriority w:val="99"/>
    <w:unhideWhenUsed/>
    <w:rsid w:val="00446CF8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802AD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C40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40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E1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BE12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E12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C00AE"/>
    <w:rPr>
      <w:color w:val="0000FF" w:themeColor="hyperlink"/>
      <w:u w:val="single"/>
    </w:rPr>
  </w:style>
  <w:style w:type="character" w:customStyle="1" w:styleId="2">
    <w:name w:val="Основной текст (2)_"/>
    <w:link w:val="20"/>
    <w:locked/>
    <w:rsid w:val="00CA298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298A"/>
    <w:pPr>
      <w:widowControl w:val="0"/>
      <w:shd w:val="clear" w:color="auto" w:fill="FFFFFF"/>
      <w:spacing w:before="480" w:line="320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46C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46C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46CF8"/>
  </w:style>
  <w:style w:type="paragraph" w:styleId="a6">
    <w:name w:val="Normal (Web)"/>
    <w:basedOn w:val="a"/>
    <w:uiPriority w:val="99"/>
    <w:unhideWhenUsed/>
    <w:rsid w:val="00446CF8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802AD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C40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40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E1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BE12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E12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C00AE"/>
    <w:rPr>
      <w:color w:val="0000FF" w:themeColor="hyperlink"/>
      <w:u w:val="single"/>
    </w:rPr>
  </w:style>
  <w:style w:type="character" w:customStyle="1" w:styleId="2">
    <w:name w:val="Основной текст (2)_"/>
    <w:link w:val="20"/>
    <w:locked/>
    <w:rsid w:val="00CA298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298A"/>
    <w:pPr>
      <w:widowControl w:val="0"/>
      <w:shd w:val="clear" w:color="auto" w:fill="FFFFFF"/>
      <w:spacing w:before="480" w:line="320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3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B09BB-0044-4CB8-8BEB-6C6ED15B5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Ксенофонтова</dc:creator>
  <cp:lastModifiedBy>Шандина Наталья Сергеевна</cp:lastModifiedBy>
  <cp:revision>5</cp:revision>
  <cp:lastPrinted>2023-09-05T06:35:00Z</cp:lastPrinted>
  <dcterms:created xsi:type="dcterms:W3CDTF">2023-10-18T06:36:00Z</dcterms:created>
  <dcterms:modified xsi:type="dcterms:W3CDTF">2023-10-27T14:13:00Z</dcterms:modified>
</cp:coreProperties>
</file>